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A8" w:rsidRPr="00872F12" w:rsidRDefault="00887ED9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2016A8" w:rsidRPr="00872F12">
        <w:rPr>
          <w:rFonts w:ascii="Times New Roman" w:hAnsi="Times New Roman" w:cs="Times New Roman"/>
          <w:sz w:val="28"/>
          <w:szCs w:val="28"/>
        </w:rPr>
        <w:t xml:space="preserve"> этап </w:t>
      </w:r>
    </w:p>
    <w:p w:rsidR="002016A8" w:rsidRPr="00872F12" w:rsidRDefault="002016A8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>Всероссийской олимпиады школьников по экономике</w:t>
      </w:r>
    </w:p>
    <w:p w:rsidR="002016A8" w:rsidRPr="00872F12" w:rsidRDefault="002016A8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16A8" w:rsidRPr="00872F12" w:rsidRDefault="00BD6A97" w:rsidP="00AA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>9</w:t>
      </w:r>
      <w:r w:rsidR="00297818" w:rsidRPr="00872F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6A8" w:rsidRPr="00872F12">
        <w:rPr>
          <w:rFonts w:ascii="Times New Roman" w:hAnsi="Times New Roman" w:cs="Times New Roman"/>
          <w:b/>
          <w:sz w:val="28"/>
          <w:szCs w:val="28"/>
        </w:rPr>
        <w:t>класс.</w:t>
      </w:r>
    </w:p>
    <w:p w:rsidR="00B71EE0" w:rsidRPr="00872F12" w:rsidRDefault="00B71EE0" w:rsidP="00AA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EE0" w:rsidRPr="00872F12" w:rsidRDefault="00B71EE0" w:rsidP="00B71E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 xml:space="preserve">Продолжительность работы – </w:t>
      </w:r>
      <w:r w:rsidRPr="00872F12">
        <w:rPr>
          <w:rFonts w:ascii="Times New Roman" w:hAnsi="Times New Roman" w:cs="Times New Roman"/>
          <w:b/>
          <w:sz w:val="28"/>
          <w:szCs w:val="28"/>
        </w:rPr>
        <w:t>1</w:t>
      </w:r>
      <w:r w:rsidR="00887ED9" w:rsidRPr="00872F12">
        <w:rPr>
          <w:rFonts w:ascii="Times New Roman" w:hAnsi="Times New Roman" w:cs="Times New Roman"/>
          <w:b/>
          <w:sz w:val="28"/>
          <w:szCs w:val="28"/>
        </w:rPr>
        <w:t>5</w:t>
      </w:r>
      <w:r w:rsidRPr="00872F12">
        <w:rPr>
          <w:rFonts w:ascii="Times New Roman" w:hAnsi="Times New Roman" w:cs="Times New Roman"/>
          <w:b/>
          <w:sz w:val="28"/>
          <w:szCs w:val="28"/>
        </w:rPr>
        <w:t>0 м</w:t>
      </w:r>
      <w:r w:rsidR="002635A6" w:rsidRPr="00872F12">
        <w:rPr>
          <w:rFonts w:ascii="Times New Roman" w:hAnsi="Times New Roman" w:cs="Times New Roman"/>
          <w:b/>
          <w:sz w:val="28"/>
          <w:szCs w:val="28"/>
        </w:rPr>
        <w:t>инут</w:t>
      </w:r>
      <w:r w:rsidRPr="00872F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6A8" w:rsidRPr="00872F12" w:rsidRDefault="002016A8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1EE0" w:rsidRPr="00872F12" w:rsidRDefault="00B71EE0" w:rsidP="00AA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>Тестовые задания</w:t>
      </w:r>
    </w:p>
    <w:p w:rsidR="00B71EE0" w:rsidRPr="00872F12" w:rsidRDefault="00B71EE0" w:rsidP="00AA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EE0" w:rsidRPr="00872F12" w:rsidRDefault="00AA319D" w:rsidP="00B71E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>Максимальное количество баллов</w:t>
      </w:r>
      <w:r w:rsidR="00B71EE0" w:rsidRPr="00872F12">
        <w:rPr>
          <w:rFonts w:ascii="Times New Roman" w:hAnsi="Times New Roman" w:cs="Times New Roman"/>
          <w:sz w:val="28"/>
          <w:szCs w:val="28"/>
        </w:rPr>
        <w:t xml:space="preserve"> за тестовые задания – </w:t>
      </w:r>
      <w:r w:rsidR="00B71EE0" w:rsidRPr="00872F12">
        <w:rPr>
          <w:rFonts w:ascii="Times New Roman" w:hAnsi="Times New Roman" w:cs="Times New Roman"/>
          <w:b/>
          <w:sz w:val="28"/>
          <w:szCs w:val="28"/>
        </w:rPr>
        <w:t>40.</w:t>
      </w:r>
    </w:p>
    <w:p w:rsidR="00B71EE0" w:rsidRPr="00872F12" w:rsidRDefault="00B71EE0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10C" w:rsidRPr="00872F12" w:rsidRDefault="00E0110C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>Часть 1.</w:t>
      </w:r>
    </w:p>
    <w:p w:rsidR="00AF2693" w:rsidRPr="00872F12" w:rsidRDefault="00E0110C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 xml:space="preserve">Первая часть теста включает </w:t>
      </w:r>
      <w:r w:rsidR="00D8754E" w:rsidRPr="00872F12">
        <w:rPr>
          <w:rFonts w:ascii="Times New Roman" w:hAnsi="Times New Roman" w:cs="Times New Roman"/>
          <w:b/>
          <w:sz w:val="28"/>
          <w:szCs w:val="28"/>
        </w:rPr>
        <w:t>4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D8754E" w:rsidRPr="00872F12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872F12">
        <w:rPr>
          <w:rFonts w:ascii="Times New Roman" w:hAnsi="Times New Roman" w:cs="Times New Roman"/>
          <w:sz w:val="28"/>
          <w:szCs w:val="28"/>
        </w:rPr>
        <w:t xml:space="preserve">типа «Верно/Неверно». </w:t>
      </w:r>
    </w:p>
    <w:p w:rsidR="00E0110C" w:rsidRPr="00872F12" w:rsidRDefault="00F87008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2F12">
        <w:rPr>
          <w:rFonts w:ascii="Times New Roman" w:hAnsi="Times New Roman" w:cs="Times New Roman"/>
          <w:i/>
          <w:sz w:val="28"/>
          <w:szCs w:val="28"/>
        </w:rPr>
        <w:t>Полный п</w:t>
      </w:r>
      <w:r w:rsidR="00E0110C" w:rsidRPr="00872F12">
        <w:rPr>
          <w:rFonts w:ascii="Times New Roman" w:hAnsi="Times New Roman" w:cs="Times New Roman"/>
          <w:i/>
          <w:sz w:val="28"/>
          <w:szCs w:val="28"/>
        </w:rPr>
        <w:t xml:space="preserve">равильный ответ на каждый вопрос оценивается в </w:t>
      </w:r>
      <w:r w:rsidR="005321B9" w:rsidRPr="00872F12">
        <w:rPr>
          <w:rFonts w:ascii="Times New Roman" w:hAnsi="Times New Roman" w:cs="Times New Roman"/>
          <w:b/>
          <w:i/>
          <w:sz w:val="28"/>
          <w:szCs w:val="28"/>
        </w:rPr>
        <w:t>1 балл.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958"/>
      </w:tblGrid>
      <w:tr w:rsidR="007E21E5" w:rsidRPr="00F9332D" w:rsidTr="00D30086">
        <w:tc>
          <w:tcPr>
            <w:tcW w:w="594" w:type="dxa"/>
          </w:tcPr>
          <w:p w:rsidR="007E21E5" w:rsidRPr="00F9332D" w:rsidRDefault="00D30086" w:rsidP="00AA3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н/п</w:t>
            </w:r>
          </w:p>
        </w:tc>
        <w:tc>
          <w:tcPr>
            <w:tcW w:w="8019" w:type="dxa"/>
          </w:tcPr>
          <w:p w:rsidR="007E21E5" w:rsidRPr="00F9332D" w:rsidRDefault="007E21E5" w:rsidP="00AA3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7E21E5" w:rsidRPr="00F9332D" w:rsidRDefault="00D30086" w:rsidP="00D30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Макс.</w:t>
            </w:r>
            <w:r w:rsidR="007E21E5"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FE61EF" w:rsidRPr="00F9332D" w:rsidTr="00124670">
        <w:tc>
          <w:tcPr>
            <w:tcW w:w="594" w:type="dxa"/>
          </w:tcPr>
          <w:p w:rsidR="00FE61EF" w:rsidRPr="00F9332D" w:rsidRDefault="00FE61EF" w:rsidP="001246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9" w:type="dxa"/>
          </w:tcPr>
          <w:p w:rsidR="00FE61EF" w:rsidRPr="00F9332D" w:rsidRDefault="00FE61EF" w:rsidP="007C7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или нет, что </w:t>
            </w:r>
            <w:r w:rsidR="007C7F58" w:rsidRPr="00F9332D">
              <w:rPr>
                <w:rFonts w:ascii="Times New Roman" w:hAnsi="Times New Roman" w:cs="Times New Roman"/>
                <w:sz w:val="28"/>
                <w:szCs w:val="28"/>
              </w:rPr>
              <w:t>финансовая услуга – это банковская услуга, страховая услуга, услуга на рынке ценных бумаг, услуга по договору лизинга, услуга, оказываемая финансовой организацией и связанная с привлечением и (или) размещением денежных средств юридических и физических лиц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E61EF" w:rsidRPr="00F9332D" w:rsidRDefault="00FE61EF" w:rsidP="006536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73C">
              <w:rPr>
                <w:rFonts w:ascii="Times New Roman" w:hAnsi="Times New Roman" w:cs="Times New Roman"/>
                <w:sz w:val="28"/>
                <w:szCs w:val="28"/>
              </w:rPr>
              <w:t>1)Да.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2) Нет.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FE61EF" w:rsidRPr="00F9332D" w:rsidRDefault="00FE61EF" w:rsidP="001246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21E5" w:rsidRPr="00F9332D" w:rsidTr="00D30086">
        <w:tc>
          <w:tcPr>
            <w:tcW w:w="594" w:type="dxa"/>
          </w:tcPr>
          <w:p w:rsidR="007E21E5" w:rsidRPr="00F9332D" w:rsidRDefault="00FE61EF" w:rsidP="00AA3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19" w:type="dxa"/>
            <w:tcBorders>
              <w:right w:val="single" w:sz="4" w:space="0" w:color="auto"/>
            </w:tcBorders>
          </w:tcPr>
          <w:p w:rsidR="006808B4" w:rsidRPr="00F9332D" w:rsidRDefault="006808B4" w:rsidP="000669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или нет, что распределение инвестиций по разным финансовым инструментам позволяет диверсифицировать инвестиционный портфель и при прочих равных условиях снизить его риск?</w:t>
            </w:r>
          </w:p>
          <w:p w:rsidR="00196C98" w:rsidRPr="00F9332D" w:rsidRDefault="00196C98" w:rsidP="00066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73C">
              <w:rPr>
                <w:rFonts w:ascii="Times New Roman" w:hAnsi="Times New Roman" w:cs="Times New Roman"/>
                <w:sz w:val="28"/>
                <w:szCs w:val="28"/>
              </w:rPr>
              <w:t>1) Да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. 2) Нет.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E5" w:rsidRPr="00F9332D" w:rsidRDefault="007E21E5" w:rsidP="007E2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21E5" w:rsidRPr="00F9332D" w:rsidTr="00D30086">
        <w:tc>
          <w:tcPr>
            <w:tcW w:w="594" w:type="dxa"/>
          </w:tcPr>
          <w:p w:rsidR="007E21E5" w:rsidRPr="00F9332D" w:rsidRDefault="007E21E5" w:rsidP="00AA3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19" w:type="dxa"/>
          </w:tcPr>
          <w:p w:rsidR="007C7F58" w:rsidRPr="00F9332D" w:rsidRDefault="007C7F58" w:rsidP="007C7F58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Кривая Лоренца отражает обратную зависимость между темпами инфляции и безработицей и позволяет регулировать рынки труда:</w:t>
            </w:r>
          </w:p>
          <w:p w:rsidR="00EB4204" w:rsidRPr="00F9332D" w:rsidRDefault="00EB4204" w:rsidP="00066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1) Да. </w:t>
            </w:r>
            <w:r w:rsidRPr="00E8373C">
              <w:rPr>
                <w:rFonts w:ascii="Times New Roman" w:hAnsi="Times New Roman" w:cs="Times New Roman"/>
                <w:sz w:val="28"/>
                <w:szCs w:val="28"/>
              </w:rPr>
              <w:t>2) Нет.</w:t>
            </w:r>
          </w:p>
        </w:tc>
        <w:tc>
          <w:tcPr>
            <w:tcW w:w="958" w:type="dxa"/>
          </w:tcPr>
          <w:p w:rsidR="007E21E5" w:rsidRPr="00F9332D" w:rsidRDefault="007E21E5" w:rsidP="007E2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21E5" w:rsidRPr="00F9332D" w:rsidTr="00D30086">
        <w:tc>
          <w:tcPr>
            <w:tcW w:w="594" w:type="dxa"/>
          </w:tcPr>
          <w:p w:rsidR="007E21E5" w:rsidRPr="00F9332D" w:rsidRDefault="007E21E5" w:rsidP="00AA3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19" w:type="dxa"/>
          </w:tcPr>
          <w:p w:rsidR="007C71C9" w:rsidRPr="00F9332D" w:rsidRDefault="0054519C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Овердрафт как кредит юридическому лицу предоставляется на покрытие кассовых разрывов</w:t>
            </w:r>
            <w:r w:rsidR="0080718A" w:rsidRPr="00F933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4204" w:rsidRPr="00F9332D" w:rsidRDefault="00EB4204" w:rsidP="007C71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73C">
              <w:rPr>
                <w:rFonts w:ascii="Times New Roman" w:hAnsi="Times New Roman" w:cs="Times New Roman"/>
                <w:sz w:val="28"/>
                <w:szCs w:val="28"/>
              </w:rPr>
              <w:t>1) Да.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2) Нет.</w:t>
            </w:r>
          </w:p>
        </w:tc>
        <w:tc>
          <w:tcPr>
            <w:tcW w:w="958" w:type="dxa"/>
          </w:tcPr>
          <w:p w:rsidR="007E21E5" w:rsidRPr="00F9332D" w:rsidRDefault="007E21E5" w:rsidP="007E2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3C44" w:rsidRPr="00872F12" w:rsidTr="00D30086">
        <w:tc>
          <w:tcPr>
            <w:tcW w:w="594" w:type="dxa"/>
          </w:tcPr>
          <w:p w:rsidR="00323C44" w:rsidRPr="00F9332D" w:rsidRDefault="00323C44" w:rsidP="00AA31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19" w:type="dxa"/>
          </w:tcPr>
          <w:p w:rsidR="00323C44" w:rsidRPr="00F9332D" w:rsidRDefault="00323C44" w:rsidP="007C71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58" w:type="dxa"/>
          </w:tcPr>
          <w:p w:rsidR="00323C44" w:rsidRPr="00872F12" w:rsidRDefault="00323C44" w:rsidP="007E21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E0110C" w:rsidRPr="00872F12" w:rsidRDefault="00E0110C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21E5" w:rsidRPr="00872F12" w:rsidRDefault="007E21E5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>Часть 2.</w:t>
      </w:r>
    </w:p>
    <w:p w:rsidR="00AF2693" w:rsidRPr="00872F12" w:rsidRDefault="007E21E5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 xml:space="preserve">Вторая часть теста включает </w:t>
      </w:r>
      <w:r w:rsidR="001E2C4C" w:rsidRPr="00872F12">
        <w:rPr>
          <w:rFonts w:ascii="Times New Roman" w:hAnsi="Times New Roman" w:cs="Times New Roman"/>
          <w:b/>
          <w:sz w:val="28"/>
          <w:szCs w:val="28"/>
        </w:rPr>
        <w:t>4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891974" w:rsidRPr="00872F12">
        <w:rPr>
          <w:rFonts w:ascii="Times New Roman" w:hAnsi="Times New Roman" w:cs="Times New Roman"/>
          <w:b/>
          <w:sz w:val="28"/>
          <w:szCs w:val="28"/>
        </w:rPr>
        <w:t>а, в каждом из которых среди четырех вариантов нужно выбрать единственно верный или наиболее полный ответ</w:t>
      </w:r>
      <w:r w:rsidRPr="00872F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21E5" w:rsidRPr="00872F12" w:rsidRDefault="00F87008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72F12">
        <w:rPr>
          <w:rFonts w:ascii="Times New Roman" w:hAnsi="Times New Roman" w:cs="Times New Roman"/>
          <w:i/>
          <w:sz w:val="28"/>
          <w:szCs w:val="28"/>
        </w:rPr>
        <w:t>Полный п</w:t>
      </w:r>
      <w:r w:rsidR="007E21E5" w:rsidRPr="00872F12">
        <w:rPr>
          <w:rFonts w:ascii="Times New Roman" w:hAnsi="Times New Roman" w:cs="Times New Roman"/>
          <w:i/>
          <w:sz w:val="28"/>
          <w:szCs w:val="28"/>
        </w:rPr>
        <w:t xml:space="preserve">равильный ответ на каждый вопрос оценивается в </w:t>
      </w:r>
      <w:r w:rsidR="001E2C4C" w:rsidRPr="00872F12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E21E5" w:rsidRPr="00872F12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="00891974" w:rsidRPr="00872F1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7E21E5" w:rsidRPr="00872F1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958"/>
      </w:tblGrid>
      <w:tr w:rsidR="00891974" w:rsidRPr="00F9332D" w:rsidTr="00D30086">
        <w:tc>
          <w:tcPr>
            <w:tcW w:w="594" w:type="dxa"/>
          </w:tcPr>
          <w:p w:rsidR="00891974" w:rsidRPr="00F9332D" w:rsidRDefault="00D30086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н/п</w:t>
            </w:r>
          </w:p>
        </w:tc>
        <w:tc>
          <w:tcPr>
            <w:tcW w:w="8019" w:type="dxa"/>
          </w:tcPr>
          <w:p w:rsidR="00891974" w:rsidRPr="00F9332D" w:rsidRDefault="00891974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</w:tcPr>
          <w:p w:rsidR="00891974" w:rsidRPr="00F9332D" w:rsidRDefault="00D30086" w:rsidP="00AF2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Макс. </w:t>
            </w:r>
            <w:r w:rsidR="00891974" w:rsidRPr="00F9332D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066998" w:rsidRPr="00F9332D" w:rsidTr="00D30086">
        <w:tc>
          <w:tcPr>
            <w:tcW w:w="594" w:type="dxa"/>
          </w:tcPr>
          <w:p w:rsidR="00066998" w:rsidRPr="00F9332D" w:rsidRDefault="00066998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9" w:type="dxa"/>
          </w:tcPr>
          <w:p w:rsidR="00066998" w:rsidRPr="00F9332D" w:rsidRDefault="00066998" w:rsidP="000669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Выберите среди перечисленных вариантов область, за достижения в которой была присуждена Нобелевская премия по 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экономике (Премия Шведского государственного банка по экономическим наукам памяти Альфреда Нобеля) в 202</w:t>
            </w:r>
            <w:r w:rsidR="00F01CCC"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году:</w:t>
            </w:r>
          </w:p>
          <w:p w:rsidR="00066998" w:rsidRPr="00F9332D" w:rsidRDefault="00F01CCC" w:rsidP="00F01CCC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73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E8373C">
              <w:rPr>
                <w:rFonts w:ascii="Times New Roman" w:hAnsi="Times New Roman" w:cs="Times New Roman"/>
                <w:sz w:val="28"/>
                <w:szCs w:val="28"/>
              </w:rPr>
              <w:tab/>
              <w:t>объяснение ключевых гендерных различий на рынке труда</w:t>
            </w:r>
            <w:r w:rsidR="00066998" w:rsidRPr="00F933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6998" w:rsidRPr="00F9332D" w:rsidRDefault="00896E3D" w:rsidP="00896E3D">
            <w:pPr>
              <w:pStyle w:val="a3"/>
              <w:tabs>
                <w:tab w:val="left" w:pos="399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066998"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поведенческая экономика; </w:t>
            </w:r>
          </w:p>
          <w:p w:rsidR="00066998" w:rsidRPr="00F9332D" w:rsidRDefault="00896E3D" w:rsidP="00896E3D">
            <w:pPr>
              <w:pStyle w:val="a3"/>
              <w:tabs>
                <w:tab w:val="left" w:pos="399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066998" w:rsidRPr="00F9332D">
              <w:rPr>
                <w:rFonts w:ascii="Times New Roman" w:hAnsi="Times New Roman" w:cs="Times New Roman"/>
                <w:sz w:val="28"/>
                <w:szCs w:val="28"/>
              </w:rPr>
              <w:t>полевые исследования проблем бедности;</w:t>
            </w:r>
          </w:p>
          <w:p w:rsidR="00066998" w:rsidRPr="00F9332D" w:rsidRDefault="00896E3D" w:rsidP="0006699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="00066998" w:rsidRPr="00F9332D">
              <w:rPr>
                <w:rFonts w:ascii="Times New Roman" w:hAnsi="Times New Roman" w:cs="Times New Roman"/>
                <w:sz w:val="28"/>
                <w:szCs w:val="28"/>
              </w:rPr>
              <w:t>теория аукционов и новые форматы аукционов.</w:t>
            </w:r>
          </w:p>
        </w:tc>
        <w:tc>
          <w:tcPr>
            <w:tcW w:w="958" w:type="dxa"/>
          </w:tcPr>
          <w:p w:rsidR="00066998" w:rsidRPr="00F9332D" w:rsidRDefault="001E2C4C" w:rsidP="00AE4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891974" w:rsidRPr="00F9332D" w:rsidTr="00D30086">
        <w:tc>
          <w:tcPr>
            <w:tcW w:w="594" w:type="dxa"/>
          </w:tcPr>
          <w:p w:rsidR="00891974" w:rsidRPr="00F9332D" w:rsidRDefault="00066998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019" w:type="dxa"/>
          </w:tcPr>
          <w:p w:rsidR="007C7F58" w:rsidRPr="00F9332D" w:rsidRDefault="007C7F58" w:rsidP="007C7F58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Какие задачи НЕ решает государство при исправлении случаев «несостоятельности рынка»?</w:t>
            </w:r>
          </w:p>
          <w:p w:rsidR="007C7F58" w:rsidRPr="00F9332D" w:rsidRDefault="007C7F58" w:rsidP="007C7F58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1) устранение неэффективности, связанной с внешними эффектами;</w:t>
            </w:r>
          </w:p>
          <w:p w:rsidR="007C7F58" w:rsidRPr="00F9332D" w:rsidRDefault="007C7F58" w:rsidP="007C7F58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2) регулирование пользования общественными ресурсами;</w:t>
            </w:r>
          </w:p>
          <w:p w:rsidR="007C7F58" w:rsidRPr="00F9332D" w:rsidRDefault="007C7F58" w:rsidP="007C7F58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3) регулирование естественных монополий;</w:t>
            </w:r>
          </w:p>
          <w:p w:rsidR="0065360F" w:rsidRPr="00F9332D" w:rsidRDefault="007C7F58" w:rsidP="007C7F58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Pr="00E8373C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 и охрана внутреннего порядка.</w:t>
            </w:r>
          </w:p>
        </w:tc>
        <w:tc>
          <w:tcPr>
            <w:tcW w:w="958" w:type="dxa"/>
          </w:tcPr>
          <w:p w:rsidR="00891974" w:rsidRPr="00F9332D" w:rsidRDefault="001E2C4C" w:rsidP="00AE4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20BB" w:rsidRPr="00F9332D" w:rsidTr="00D30086">
        <w:tc>
          <w:tcPr>
            <w:tcW w:w="594" w:type="dxa"/>
          </w:tcPr>
          <w:p w:rsidR="002120BB" w:rsidRPr="00F9332D" w:rsidRDefault="001E2C4C" w:rsidP="002B1A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19" w:type="dxa"/>
          </w:tcPr>
          <w:p w:rsidR="00071736" w:rsidRPr="00F9332D" w:rsidRDefault="00071736" w:rsidP="00DF35F9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стоимостных объемов в текущих ценах к стоимостным объемам в ценах предыдущего года: </w:t>
            </w:r>
          </w:p>
          <w:p w:rsidR="003D02BE" w:rsidRPr="00F9332D" w:rsidRDefault="0065360F" w:rsidP="0065360F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DF35F9"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кривая </w:t>
            </w:r>
            <w:proofErr w:type="spellStart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Филлипса</w:t>
            </w:r>
            <w:proofErr w:type="spellEnd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5360F" w:rsidRPr="00F9332D" w:rsidRDefault="0065360F" w:rsidP="0065360F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2) кривая Лоренца;</w:t>
            </w:r>
          </w:p>
          <w:p w:rsidR="0065360F" w:rsidRPr="00F9332D" w:rsidRDefault="0065360F" w:rsidP="0065360F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E8373C">
              <w:rPr>
                <w:rFonts w:ascii="Times New Roman" w:hAnsi="Times New Roman" w:cs="Times New Roman"/>
                <w:sz w:val="28"/>
                <w:szCs w:val="28"/>
              </w:rPr>
              <w:t xml:space="preserve">индекс </w:t>
            </w:r>
            <w:proofErr w:type="spellStart"/>
            <w:r w:rsidRPr="00E8373C">
              <w:rPr>
                <w:rFonts w:ascii="Times New Roman" w:hAnsi="Times New Roman" w:cs="Times New Roman"/>
                <w:sz w:val="28"/>
                <w:szCs w:val="28"/>
              </w:rPr>
              <w:t>Пааше</w:t>
            </w:r>
            <w:proofErr w:type="spellEnd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5360F" w:rsidRPr="00F9332D" w:rsidRDefault="0065360F" w:rsidP="0065360F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4) модель </w:t>
            </w:r>
            <w:proofErr w:type="spellStart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Марковица</w:t>
            </w:r>
            <w:proofErr w:type="spellEnd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8" w:type="dxa"/>
          </w:tcPr>
          <w:p w:rsidR="002120BB" w:rsidRPr="00F9332D" w:rsidRDefault="001E2C4C" w:rsidP="00AE4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66998" w:rsidRPr="00F9332D" w:rsidTr="00D30086">
        <w:tc>
          <w:tcPr>
            <w:tcW w:w="594" w:type="dxa"/>
          </w:tcPr>
          <w:p w:rsidR="00066998" w:rsidRPr="00F9332D" w:rsidRDefault="001E2C4C" w:rsidP="00AE4D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19" w:type="dxa"/>
          </w:tcPr>
          <w:p w:rsidR="007C7F58" w:rsidRPr="00F9332D" w:rsidRDefault="007C7F58" w:rsidP="0065360F">
            <w:pPr>
              <w:tabs>
                <w:tab w:val="left" w:pos="321"/>
                <w:tab w:val="left" w:pos="601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Какова основная цель применения портфельными инвесторами стандартизированных фьючерсных контрактов на бирже</w:t>
            </w:r>
            <w:r w:rsidR="00071736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?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1E2C4C" w:rsidRPr="00F9332D" w:rsidRDefault="00071736" w:rsidP="002D0FBD">
            <w:pPr>
              <w:pStyle w:val="a3"/>
              <w:numPr>
                <w:ilvl w:val="0"/>
                <w:numId w:val="2"/>
              </w:numPr>
              <w:tabs>
                <w:tab w:val="left" w:pos="-27"/>
                <w:tab w:val="left" w:pos="321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83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целью застраховать риски неблагоприятного изменения цен на акции портфеля</w:t>
            </w:r>
            <w:r w:rsidR="001E2C4C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AE4D8C" w:rsidRPr="00F9332D" w:rsidRDefault="001E2C4C" w:rsidP="002D0FBD">
            <w:pPr>
              <w:pStyle w:val="a3"/>
              <w:numPr>
                <w:ilvl w:val="0"/>
                <w:numId w:val="2"/>
              </w:numPr>
              <w:tabs>
                <w:tab w:val="left" w:pos="-27"/>
                <w:tab w:val="left" w:pos="321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71736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целью </w:t>
            </w:r>
            <w:r w:rsidR="0065360F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увеличени</w:t>
            </w:r>
            <w:r w:rsidR="00071736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="0065360F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количества ресурсов, специализация и использование международного разделения труда, сокращение инвестиционных проектов</w:t>
            </w:r>
            <w:r w:rsidR="00AE4D8C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66998" w:rsidRPr="00F9332D" w:rsidRDefault="00071736" w:rsidP="002D0FBD">
            <w:pPr>
              <w:pStyle w:val="a3"/>
              <w:numPr>
                <w:ilvl w:val="0"/>
                <w:numId w:val="2"/>
              </w:numPr>
              <w:tabs>
                <w:tab w:val="left" w:pos="-27"/>
                <w:tab w:val="left" w:pos="32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целью </w:t>
            </w:r>
            <w:r w:rsidR="0065360F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реструктуризаци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65360F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бизнеса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71736" w:rsidRPr="00F9332D" w:rsidRDefault="00071736" w:rsidP="002D0FBD">
            <w:pPr>
              <w:pStyle w:val="a3"/>
              <w:numPr>
                <w:ilvl w:val="0"/>
                <w:numId w:val="2"/>
              </w:numPr>
              <w:tabs>
                <w:tab w:val="left" w:pos="-27"/>
                <w:tab w:val="left" w:pos="32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все ответы верны.</w:t>
            </w:r>
          </w:p>
        </w:tc>
        <w:tc>
          <w:tcPr>
            <w:tcW w:w="958" w:type="dxa"/>
          </w:tcPr>
          <w:p w:rsidR="00066998" w:rsidRPr="00F9332D" w:rsidRDefault="00AE4D8C" w:rsidP="00AE4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23C44" w:rsidRPr="00872F12" w:rsidTr="00D30086">
        <w:tc>
          <w:tcPr>
            <w:tcW w:w="594" w:type="dxa"/>
          </w:tcPr>
          <w:p w:rsidR="00323C44" w:rsidRPr="00F9332D" w:rsidRDefault="00323C44" w:rsidP="007C71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19" w:type="dxa"/>
          </w:tcPr>
          <w:p w:rsidR="00323C44" w:rsidRPr="00F9332D" w:rsidRDefault="00323C44" w:rsidP="001E2C4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 w:rsidR="001E2C4C"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958" w:type="dxa"/>
          </w:tcPr>
          <w:p w:rsidR="00323C44" w:rsidRPr="00872F12" w:rsidRDefault="00323C44" w:rsidP="007C71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891974" w:rsidRPr="00872F12" w:rsidRDefault="00891974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1974" w:rsidRPr="00872F12" w:rsidRDefault="00891974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>Часть 3.</w:t>
      </w:r>
    </w:p>
    <w:p w:rsidR="00AF2693" w:rsidRPr="00872F12" w:rsidRDefault="00891974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2F12">
        <w:rPr>
          <w:rFonts w:ascii="Times New Roman" w:hAnsi="Times New Roman" w:cs="Times New Roman"/>
          <w:sz w:val="28"/>
          <w:szCs w:val="28"/>
        </w:rPr>
        <w:t xml:space="preserve">Третья часть теста включает </w:t>
      </w:r>
      <w:r w:rsidR="00AE4D8C" w:rsidRPr="00872F12">
        <w:rPr>
          <w:rFonts w:ascii="Times New Roman" w:hAnsi="Times New Roman" w:cs="Times New Roman"/>
          <w:b/>
          <w:sz w:val="28"/>
          <w:szCs w:val="28"/>
        </w:rPr>
        <w:t>4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 вопроса, в каждом из которых среди вариантов необходимо выбрать</w:t>
      </w:r>
      <w:r w:rsidR="003D02BE" w:rsidRPr="00872F12">
        <w:rPr>
          <w:rFonts w:ascii="Times New Roman" w:hAnsi="Times New Roman" w:cs="Times New Roman"/>
          <w:b/>
          <w:sz w:val="28"/>
          <w:szCs w:val="28"/>
        </w:rPr>
        <w:t xml:space="preserve"> все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 верные варианты</w:t>
      </w:r>
      <w:r w:rsidR="003D02BE" w:rsidRPr="00872F12">
        <w:rPr>
          <w:rFonts w:ascii="Times New Roman" w:hAnsi="Times New Roman" w:cs="Times New Roman"/>
          <w:b/>
          <w:sz w:val="28"/>
          <w:szCs w:val="28"/>
        </w:rPr>
        <w:t xml:space="preserve"> (возможна ситуация, когда все варианты верны)</w:t>
      </w:r>
      <w:r w:rsidRPr="00872F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72F12">
        <w:rPr>
          <w:rFonts w:ascii="Times New Roman" w:hAnsi="Times New Roman" w:cs="Times New Roman"/>
          <w:sz w:val="28"/>
          <w:szCs w:val="28"/>
        </w:rPr>
        <w:t xml:space="preserve"> Правильным ответом считается полное совпадение выбранного множества вариантов с ключом. </w:t>
      </w:r>
    </w:p>
    <w:p w:rsidR="00891974" w:rsidRPr="00872F12" w:rsidRDefault="00F87008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72F12">
        <w:rPr>
          <w:rFonts w:ascii="Times New Roman" w:hAnsi="Times New Roman" w:cs="Times New Roman"/>
          <w:i/>
          <w:sz w:val="28"/>
          <w:szCs w:val="28"/>
        </w:rPr>
        <w:t>Полный п</w:t>
      </w:r>
      <w:r w:rsidR="00891974" w:rsidRPr="00872F12">
        <w:rPr>
          <w:rFonts w:ascii="Times New Roman" w:hAnsi="Times New Roman" w:cs="Times New Roman"/>
          <w:i/>
          <w:sz w:val="28"/>
          <w:szCs w:val="28"/>
        </w:rPr>
        <w:t xml:space="preserve">равильный ответ на каждый вопрос оценивается в </w:t>
      </w:r>
      <w:r w:rsidR="00AE4D8C" w:rsidRPr="00872F12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D32EF8" w:rsidRPr="00872F1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1974" w:rsidRPr="00872F12">
        <w:rPr>
          <w:rFonts w:ascii="Times New Roman" w:hAnsi="Times New Roman" w:cs="Times New Roman"/>
          <w:b/>
          <w:i/>
          <w:sz w:val="28"/>
          <w:szCs w:val="28"/>
        </w:rPr>
        <w:t>балла.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958"/>
      </w:tblGrid>
      <w:tr w:rsidR="00891974" w:rsidRPr="00F9332D" w:rsidTr="008543D5">
        <w:tc>
          <w:tcPr>
            <w:tcW w:w="594" w:type="dxa"/>
          </w:tcPr>
          <w:p w:rsidR="00891974" w:rsidRPr="00F9332D" w:rsidRDefault="008543D5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н/п</w:t>
            </w:r>
          </w:p>
        </w:tc>
        <w:tc>
          <w:tcPr>
            <w:tcW w:w="8019" w:type="dxa"/>
          </w:tcPr>
          <w:p w:rsidR="00891974" w:rsidRPr="00F9332D" w:rsidRDefault="00891974" w:rsidP="00854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</w:tcPr>
          <w:p w:rsidR="00891974" w:rsidRPr="00F9332D" w:rsidRDefault="008543D5" w:rsidP="00AF2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Макс.</w:t>
            </w:r>
            <w:r w:rsidR="00891974"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2120BB" w:rsidRPr="00F9332D" w:rsidTr="00841775">
        <w:tc>
          <w:tcPr>
            <w:tcW w:w="594" w:type="dxa"/>
            <w:tcBorders>
              <w:bottom w:val="single" w:sz="4" w:space="0" w:color="auto"/>
            </w:tcBorders>
          </w:tcPr>
          <w:p w:rsidR="002120BB" w:rsidRPr="00F9332D" w:rsidRDefault="00BD6A97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019" w:type="dxa"/>
            <w:tcBorders>
              <w:bottom w:val="single" w:sz="4" w:space="0" w:color="auto"/>
            </w:tcBorders>
          </w:tcPr>
          <w:p w:rsidR="0007172C" w:rsidRPr="00F9332D" w:rsidRDefault="0007172C" w:rsidP="000717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Экономическими последствиями монополи</w:t>
            </w:r>
            <w:r w:rsidR="000C642F"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>стической конкуренции являются:</w:t>
            </w:r>
          </w:p>
          <w:p w:rsidR="0007172C" w:rsidRPr="00F9332D" w:rsidRDefault="0007172C" w:rsidP="00E8373C">
            <w:pPr>
              <w:tabs>
                <w:tab w:val="left" w:pos="399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r w:rsidRPr="00E8373C">
              <w:rPr>
                <w:rFonts w:ascii="Times New Roman" w:eastAsia="Times New Roman" w:hAnsi="Times New Roman" w:cs="Times New Roman"/>
                <w:sz w:val="28"/>
                <w:szCs w:val="28"/>
              </w:rPr>
              <w:t>недоиспользуются ресурсы для производства товаров, то есть возникают избыточные производственные мощности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7172C" w:rsidRPr="00F9332D" w:rsidRDefault="0007172C" w:rsidP="00E8373C">
            <w:pPr>
              <w:tabs>
                <w:tab w:val="left" w:pos="399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</w:t>
            </w:r>
            <w:r w:rsidRPr="00E8373C"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потребители не получают товар по наименьшей цене, то есть недопроизводится продукция, необходимая потребителю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7172C" w:rsidRPr="00F9332D" w:rsidRDefault="0007172C" w:rsidP="00E8373C">
            <w:pPr>
              <w:tabs>
                <w:tab w:val="left" w:pos="399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r w:rsidRPr="00E83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приспособление продукта к потребительскому спросу требует </w:t>
            </w:r>
            <w:r w:rsidRPr="00E8373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дифференциации продукта и его совершенствования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7172C" w:rsidRPr="00F9332D" w:rsidRDefault="0007172C" w:rsidP="00E8373C">
            <w:pPr>
              <w:tabs>
                <w:tab w:val="left" w:pos="399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4) </w:t>
            </w:r>
            <w:r w:rsidRPr="00E8373C">
              <w:rPr>
                <w:rFonts w:ascii="Times New Roman" w:eastAsia="Times New Roman" w:hAnsi="Times New Roman" w:cs="Times New Roman"/>
                <w:sz w:val="28"/>
                <w:szCs w:val="28"/>
              </w:rPr>
              <w:t>приспособление потребительского спроса к продукту вызывает совершенствование рекламы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7172C" w:rsidRPr="00F9332D" w:rsidRDefault="0007172C" w:rsidP="00E8373C">
            <w:pPr>
              <w:tabs>
                <w:tab w:val="left" w:pos="399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>5) монополистическая конкуренция ведет к росту цен и сокращению объема выпуска;</w:t>
            </w:r>
          </w:p>
          <w:p w:rsidR="003D02BE" w:rsidRPr="00F9332D" w:rsidRDefault="0007172C" w:rsidP="00E8373C">
            <w:pPr>
              <w:tabs>
                <w:tab w:val="left" w:pos="399"/>
                <w:tab w:val="left" w:pos="42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</w:rPr>
              <w:t>6)монополистическая конкуренция способствует формированию уверенности и уважения покупателей по отношению к товарам.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2120BB" w:rsidRPr="00F9332D" w:rsidRDefault="00AE4D8C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</w:tr>
      <w:tr w:rsidR="00FD6205" w:rsidRPr="00F9332D" w:rsidTr="00AE4D8C">
        <w:trPr>
          <w:trHeight w:val="1912"/>
        </w:trPr>
        <w:tc>
          <w:tcPr>
            <w:tcW w:w="594" w:type="dxa"/>
            <w:tcBorders>
              <w:bottom w:val="single" w:sz="4" w:space="0" w:color="auto"/>
            </w:tcBorders>
          </w:tcPr>
          <w:p w:rsidR="00891974" w:rsidRPr="00F9332D" w:rsidRDefault="00BD6A97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8019" w:type="dxa"/>
            <w:tcBorders>
              <w:bottom w:val="single" w:sz="4" w:space="0" w:color="auto"/>
            </w:tcBorders>
          </w:tcPr>
          <w:p w:rsidR="007C7F58" w:rsidRPr="00F9332D" w:rsidRDefault="007C7F58" w:rsidP="007C7F58">
            <w:pPr>
              <w:tabs>
                <w:tab w:val="left" w:pos="32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Классическая интерпретация общей модели макроэкономического равновесия предполагает:</w:t>
            </w:r>
          </w:p>
          <w:p w:rsidR="007C7F58" w:rsidRPr="00F9332D" w:rsidRDefault="007C7F58" w:rsidP="007C7F58">
            <w:pPr>
              <w:tabs>
                <w:tab w:val="left" w:pos="32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r w:rsidRPr="00E83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стабильный рост цен и заработной платы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C7F58" w:rsidRPr="00F9332D" w:rsidRDefault="007C7F58" w:rsidP="007C7F58">
            <w:pPr>
              <w:tabs>
                <w:tab w:val="left" w:pos="32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способность рынка к саморегулированию;</w:t>
            </w:r>
          </w:p>
          <w:p w:rsidR="007C7F58" w:rsidRPr="00F9332D" w:rsidRDefault="007C7F58" w:rsidP="007C7F58">
            <w:pPr>
              <w:tabs>
                <w:tab w:val="left" w:pos="32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</w:t>
            </w:r>
            <w:r w:rsidRPr="00E83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необходимость вмешательства государства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D02BE" w:rsidRPr="00F9332D" w:rsidRDefault="007C7F58" w:rsidP="007C7F5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</w:t>
            </w:r>
            <w:r w:rsidRPr="00E83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безработицы</w:t>
            </w:r>
            <w:r w:rsidRPr="00F93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891974" w:rsidRPr="00F9332D" w:rsidRDefault="00AE4D8C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1E2C4C" w:rsidRPr="00F9332D" w:rsidTr="00841775">
        <w:tc>
          <w:tcPr>
            <w:tcW w:w="594" w:type="dxa"/>
            <w:tcBorders>
              <w:bottom w:val="single" w:sz="4" w:space="0" w:color="auto"/>
            </w:tcBorders>
          </w:tcPr>
          <w:p w:rsidR="001E2C4C" w:rsidRPr="00F9332D" w:rsidRDefault="00AE4D8C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019" w:type="dxa"/>
            <w:tcBorders>
              <w:bottom w:val="single" w:sz="4" w:space="0" w:color="auto"/>
            </w:tcBorders>
          </w:tcPr>
          <w:p w:rsidR="0007172C" w:rsidRPr="00F9332D" w:rsidRDefault="0015382A" w:rsidP="0007172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7172C" w:rsidRPr="00F933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 налоговым доходам бюджета относятся…</w:t>
            </w:r>
          </w:p>
          <w:p w:rsidR="0007172C" w:rsidRPr="00F9332D" w:rsidRDefault="0007172C" w:rsidP="002D0FBD">
            <w:pPr>
              <w:pStyle w:val="Default"/>
              <w:numPr>
                <w:ilvl w:val="0"/>
                <w:numId w:val="4"/>
              </w:numPr>
              <w:tabs>
                <w:tab w:val="left" w:pos="294"/>
              </w:tabs>
              <w:ind w:left="0" w:hanging="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83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доходы от региональных налогов</w:t>
            </w:r>
            <w:r w:rsidR="00E83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7172C" w:rsidRPr="00F9332D" w:rsidRDefault="00E8373C" w:rsidP="002D0FBD">
            <w:pPr>
              <w:pStyle w:val="Default"/>
              <w:numPr>
                <w:ilvl w:val="0"/>
                <w:numId w:val="4"/>
              </w:numPr>
              <w:tabs>
                <w:tab w:val="left" w:pos="294"/>
              </w:tabs>
              <w:ind w:left="0" w:hanging="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межбюджетные трансферты;</w:t>
            </w:r>
          </w:p>
          <w:p w:rsidR="0007172C" w:rsidRPr="00F9332D" w:rsidRDefault="0007172C" w:rsidP="002D0FBD">
            <w:pPr>
              <w:pStyle w:val="Default"/>
              <w:numPr>
                <w:ilvl w:val="0"/>
                <w:numId w:val="4"/>
              </w:numPr>
              <w:tabs>
                <w:tab w:val="left" w:pos="294"/>
              </w:tabs>
              <w:ind w:left="0" w:hanging="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доходы от предпринимательской деятельности бюджетных учреждений</w:t>
            </w:r>
            <w:r w:rsidR="00E83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7172C" w:rsidRPr="00F9332D" w:rsidRDefault="0007172C" w:rsidP="002D0FBD">
            <w:pPr>
              <w:pStyle w:val="Default"/>
              <w:numPr>
                <w:ilvl w:val="0"/>
                <w:numId w:val="4"/>
              </w:numPr>
              <w:tabs>
                <w:tab w:val="left" w:pos="294"/>
              </w:tabs>
              <w:ind w:left="0" w:hanging="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платежи за пользов</w:t>
            </w:r>
            <w:r w:rsidR="00E83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ание государственным имуществом;</w:t>
            </w:r>
          </w:p>
          <w:p w:rsidR="001E2C4C" w:rsidRPr="00F9332D" w:rsidRDefault="0007172C" w:rsidP="002D0FBD">
            <w:pPr>
              <w:pStyle w:val="a3"/>
              <w:numPr>
                <w:ilvl w:val="0"/>
                <w:numId w:val="4"/>
              </w:numPr>
              <w:tabs>
                <w:tab w:val="left" w:pos="294"/>
                <w:tab w:val="left" w:pos="426"/>
              </w:tabs>
              <w:ind w:left="0" w:hanging="2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83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доходы от местных налогов</w:t>
            </w:r>
            <w:r w:rsidR="00E83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1E2C4C" w:rsidRPr="00F9332D" w:rsidRDefault="00AE4D8C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7C7F58" w:rsidRPr="00F9332D" w:rsidTr="00841775">
        <w:tc>
          <w:tcPr>
            <w:tcW w:w="594" w:type="dxa"/>
            <w:tcBorders>
              <w:bottom w:val="single" w:sz="4" w:space="0" w:color="auto"/>
            </w:tcBorders>
          </w:tcPr>
          <w:p w:rsidR="007C7F58" w:rsidRPr="00F9332D" w:rsidRDefault="007C7F58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019" w:type="dxa"/>
            <w:tcBorders>
              <w:bottom w:val="single" w:sz="4" w:space="0" w:color="auto"/>
            </w:tcBorders>
          </w:tcPr>
          <w:p w:rsidR="007C7F58" w:rsidRPr="00F9332D" w:rsidRDefault="007C7F58" w:rsidP="00CF5B3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Укажите дефекты рынка, которые дают экономическое оправдание государственному регулированию:</w:t>
            </w:r>
          </w:p>
          <w:p w:rsidR="007C7F58" w:rsidRPr="00F9332D" w:rsidRDefault="007C7F58" w:rsidP="00CF5B31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E83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монопольная власть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C7F58" w:rsidRPr="00F9332D" w:rsidRDefault="007C7F58" w:rsidP="00CF5B31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>социальное неравенство;</w:t>
            </w:r>
          </w:p>
          <w:p w:rsidR="007C7F58" w:rsidRPr="00F9332D" w:rsidRDefault="007C7F58" w:rsidP="00CF5B31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3) </w:t>
            </w:r>
            <w:r w:rsidRPr="00E83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внешние факторы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C7F58" w:rsidRPr="00F9332D" w:rsidRDefault="007C7F58" w:rsidP="00CF5B31">
            <w:pPr>
              <w:tabs>
                <w:tab w:val="left" w:pos="3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4)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E83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несовершенная информация</w:t>
            </w: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7C7F58" w:rsidRPr="00F9332D" w:rsidRDefault="007C7F58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7C7F58" w:rsidRPr="0007172C" w:rsidTr="00841775">
        <w:tc>
          <w:tcPr>
            <w:tcW w:w="594" w:type="dxa"/>
            <w:tcBorders>
              <w:right w:val="single" w:sz="4" w:space="0" w:color="auto"/>
            </w:tcBorders>
          </w:tcPr>
          <w:p w:rsidR="007C7F58" w:rsidRPr="00F9332D" w:rsidRDefault="007C7F58" w:rsidP="007C71C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58" w:rsidRPr="00F9332D" w:rsidRDefault="007C7F58" w:rsidP="003B279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7F58" w:rsidRPr="0007172C" w:rsidRDefault="007C7F58" w:rsidP="007C71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</w:t>
            </w:r>
          </w:p>
        </w:tc>
      </w:tr>
    </w:tbl>
    <w:p w:rsidR="00891974" w:rsidRPr="00872F12" w:rsidRDefault="00891974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>Часть 4.</w:t>
      </w:r>
    </w:p>
    <w:p w:rsidR="00780E85" w:rsidRPr="00872F12" w:rsidRDefault="00891974" w:rsidP="00780E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 xml:space="preserve">Четвертая часть теста включает </w:t>
      </w:r>
      <w:r w:rsidR="00EC170A" w:rsidRPr="00872F12">
        <w:rPr>
          <w:rFonts w:ascii="Times New Roman" w:hAnsi="Times New Roman" w:cs="Times New Roman"/>
          <w:b/>
          <w:sz w:val="28"/>
          <w:szCs w:val="28"/>
        </w:rPr>
        <w:t>4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 вопроса с открытым ответом</w:t>
      </w:r>
      <w:r w:rsidRPr="00872F12">
        <w:rPr>
          <w:rFonts w:ascii="Times New Roman" w:hAnsi="Times New Roman" w:cs="Times New Roman"/>
          <w:sz w:val="28"/>
          <w:szCs w:val="28"/>
        </w:rPr>
        <w:t xml:space="preserve">. Если задание предполагает численный ответ, нужно записать его без указания единиц измерения. </w:t>
      </w:r>
      <w:r w:rsidR="00780E85" w:rsidRPr="00872F12">
        <w:rPr>
          <w:rFonts w:ascii="Times New Roman" w:hAnsi="Times New Roman" w:cs="Times New Roman"/>
          <w:sz w:val="28"/>
          <w:szCs w:val="28"/>
        </w:rPr>
        <w:t xml:space="preserve">При выполнении заданий разрешено использование электронно-вычислительной техники (в </w:t>
      </w:r>
      <w:proofErr w:type="spellStart"/>
      <w:r w:rsidR="00780E85" w:rsidRPr="00872F1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780E85" w:rsidRPr="00872F12">
        <w:rPr>
          <w:rFonts w:ascii="Times New Roman" w:hAnsi="Times New Roman" w:cs="Times New Roman"/>
          <w:sz w:val="28"/>
          <w:szCs w:val="28"/>
        </w:rPr>
        <w:t>. калькуляторов), предоставленных организаторами.</w:t>
      </w:r>
    </w:p>
    <w:p w:rsidR="00AF2693" w:rsidRPr="00872F12" w:rsidRDefault="00AF2693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1974" w:rsidRPr="00872F12" w:rsidRDefault="00F87008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72F12">
        <w:rPr>
          <w:rFonts w:ascii="Times New Roman" w:hAnsi="Times New Roman" w:cs="Times New Roman"/>
          <w:i/>
          <w:sz w:val="28"/>
          <w:szCs w:val="28"/>
        </w:rPr>
        <w:t>Полный п</w:t>
      </w:r>
      <w:r w:rsidR="00891974" w:rsidRPr="00872F12">
        <w:rPr>
          <w:rFonts w:ascii="Times New Roman" w:hAnsi="Times New Roman" w:cs="Times New Roman"/>
          <w:i/>
          <w:sz w:val="28"/>
          <w:szCs w:val="28"/>
        </w:rPr>
        <w:t xml:space="preserve">равильный ответ на каждый вопрос оценивается в </w:t>
      </w:r>
      <w:r w:rsidR="00605C71" w:rsidRPr="00872F12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BD6A97" w:rsidRPr="00872F1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A0BC7" w:rsidRPr="00872F12">
        <w:rPr>
          <w:rFonts w:ascii="Times New Roman" w:hAnsi="Times New Roman" w:cs="Times New Roman"/>
          <w:b/>
          <w:i/>
          <w:sz w:val="28"/>
          <w:szCs w:val="28"/>
        </w:rPr>
        <w:t>балл</w:t>
      </w:r>
      <w:r w:rsidR="00BD6A97" w:rsidRPr="00872F12">
        <w:rPr>
          <w:rFonts w:ascii="Times New Roman" w:hAnsi="Times New Roman" w:cs="Times New Roman"/>
          <w:b/>
          <w:i/>
          <w:sz w:val="28"/>
          <w:szCs w:val="28"/>
        </w:rPr>
        <w:t>ов</w:t>
      </w:r>
      <w:r w:rsidR="00891974" w:rsidRPr="00872F1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938"/>
        <w:gridCol w:w="958"/>
      </w:tblGrid>
      <w:tr w:rsidR="00891974" w:rsidRPr="00F9332D" w:rsidTr="000066B9">
        <w:tc>
          <w:tcPr>
            <w:tcW w:w="675" w:type="dxa"/>
          </w:tcPr>
          <w:p w:rsidR="00891974" w:rsidRPr="00F9332D" w:rsidRDefault="000066B9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gramStart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938" w:type="dxa"/>
          </w:tcPr>
          <w:p w:rsidR="00891974" w:rsidRPr="00F9332D" w:rsidRDefault="00891974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</w:tcPr>
          <w:p w:rsidR="00891974" w:rsidRPr="00F9332D" w:rsidRDefault="000066B9" w:rsidP="00006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Макс.</w:t>
            </w:r>
            <w:r w:rsidR="00891974"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297818" w:rsidRPr="00F9332D" w:rsidTr="000066B9">
        <w:tc>
          <w:tcPr>
            <w:tcW w:w="675" w:type="dxa"/>
          </w:tcPr>
          <w:p w:rsidR="00297818" w:rsidRPr="00F9332D" w:rsidRDefault="00297818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0C642F" w:rsidRPr="00F9332D" w:rsidRDefault="000C642F" w:rsidP="000C64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Известная формула расчета ВВП по использованию (расходам): Y=</w:t>
            </w:r>
            <w:proofErr w:type="spellStart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C+I+G+Ex-Im</w:t>
            </w:r>
            <w:proofErr w:type="spellEnd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. Предположим, что государственной статистикой зафиксировано увеличение импорта в страну некоторого товара X со 100 ед. товара в 2021 году до 200 ед. товара в 2022 году. Как такой рост импорта повлияет на величину рассчитанного статистической службой ВВП в 2022 году по сравнению с 2021</w:t>
            </w:r>
            <w:r w:rsidR="00F9332D"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годом?</w:t>
            </w:r>
          </w:p>
          <w:p w:rsidR="000C642F" w:rsidRPr="00F9332D" w:rsidRDefault="000C642F" w:rsidP="000C64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B450A6" w:rsidRPr="00F9332D" w:rsidRDefault="000C642F" w:rsidP="000C642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958" w:type="dxa"/>
          </w:tcPr>
          <w:p w:rsidR="00297818" w:rsidRPr="00F9332D" w:rsidRDefault="00EC170A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</w:tr>
      <w:tr w:rsidR="00297818" w:rsidRPr="00F9332D" w:rsidTr="000066B9">
        <w:tc>
          <w:tcPr>
            <w:tcW w:w="675" w:type="dxa"/>
          </w:tcPr>
          <w:p w:rsidR="00297818" w:rsidRPr="00F9332D" w:rsidRDefault="00297818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7938" w:type="dxa"/>
          </w:tcPr>
          <w:p w:rsidR="0026726A" w:rsidRPr="00F9332D" w:rsidRDefault="0026726A" w:rsidP="002672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Объём валового внутреннего продукта (ВВП) России за 20</w:t>
            </w:r>
            <w:r w:rsidR="00465346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bookmarkStart w:id="0" w:name="_GoBack"/>
            <w:bookmarkEnd w:id="0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 год составил в текущих ценах 86 043,6 млрд. рублей, а в сопоставимых (базисных) – 61 125,9 млрд. руб. </w:t>
            </w:r>
          </w:p>
          <w:p w:rsidR="0026726A" w:rsidRPr="00F9332D" w:rsidRDefault="0026726A" w:rsidP="002672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Необходимо:</w:t>
            </w:r>
            <w:r w:rsidR="00E837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 xml:space="preserve">рассчитать дефлятор ВВП. </w:t>
            </w:r>
          </w:p>
          <w:p w:rsidR="00605C71" w:rsidRPr="00F9332D" w:rsidRDefault="00266602" w:rsidP="00792E8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</w:tc>
        <w:tc>
          <w:tcPr>
            <w:tcW w:w="958" w:type="dxa"/>
          </w:tcPr>
          <w:p w:rsidR="00297818" w:rsidRPr="00F9332D" w:rsidRDefault="00EC170A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605C71" w:rsidRPr="00F9332D" w:rsidTr="000066B9">
        <w:tc>
          <w:tcPr>
            <w:tcW w:w="675" w:type="dxa"/>
          </w:tcPr>
          <w:p w:rsidR="00605C71" w:rsidRPr="00F9332D" w:rsidRDefault="00605C71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938" w:type="dxa"/>
          </w:tcPr>
          <w:p w:rsidR="00F43B3F" w:rsidRPr="00F9332D" w:rsidRDefault="00F43B3F" w:rsidP="00F43B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Севлес</w:t>
            </w:r>
            <w:proofErr w:type="spellEnd"/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» является компанией деревообрабатывающей отрасли. Выручка компании по итогам 2023 года составила 90 млн. руб., переменные затраты составили 30  млн. руб., условно-постоянные затраты – 9 млн. руб. Определите точку безубыточности в денежных единицах для компании.</w:t>
            </w:r>
          </w:p>
          <w:p w:rsidR="00605C71" w:rsidRPr="00F9332D" w:rsidRDefault="00266602" w:rsidP="00792E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958" w:type="dxa"/>
          </w:tcPr>
          <w:p w:rsidR="00605C71" w:rsidRPr="00F9332D" w:rsidRDefault="00EC170A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EC170A" w:rsidRPr="00F9332D" w:rsidTr="000066B9">
        <w:tc>
          <w:tcPr>
            <w:tcW w:w="675" w:type="dxa"/>
          </w:tcPr>
          <w:p w:rsidR="00EC170A" w:rsidRPr="00F9332D" w:rsidRDefault="00EC170A" w:rsidP="007E2D6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938" w:type="dxa"/>
          </w:tcPr>
          <w:p w:rsidR="00A05B5E" w:rsidRPr="00F9332D" w:rsidRDefault="006E5827" w:rsidP="007E2D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Планом предусмотрено снижение себестоимости продукции на 2% по сравнению с прошлым годом.  Фактически она была снижена против прошлого года на 3%. Как найти относительную величину выполнения плана?</w:t>
            </w:r>
          </w:p>
          <w:p w:rsidR="00EC170A" w:rsidRPr="00F9332D" w:rsidRDefault="00A05B5E" w:rsidP="00792E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</w:tc>
        <w:tc>
          <w:tcPr>
            <w:tcW w:w="958" w:type="dxa"/>
          </w:tcPr>
          <w:p w:rsidR="00EC170A" w:rsidRPr="00F9332D" w:rsidRDefault="00EC170A" w:rsidP="007E2D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323C44" w:rsidRPr="00A05B5E" w:rsidTr="000066B9">
        <w:tc>
          <w:tcPr>
            <w:tcW w:w="675" w:type="dxa"/>
          </w:tcPr>
          <w:p w:rsidR="00323C44" w:rsidRPr="00F9332D" w:rsidRDefault="00323C44" w:rsidP="007E2D6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938" w:type="dxa"/>
          </w:tcPr>
          <w:p w:rsidR="00323C44" w:rsidRPr="00F9332D" w:rsidRDefault="00323C44" w:rsidP="007E2D6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958" w:type="dxa"/>
          </w:tcPr>
          <w:p w:rsidR="00323C44" w:rsidRPr="00A05B5E" w:rsidRDefault="00323C44" w:rsidP="007E2D6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933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16</w:t>
            </w:r>
          </w:p>
        </w:tc>
      </w:tr>
    </w:tbl>
    <w:p w:rsidR="00057D13" w:rsidRPr="00872F12" w:rsidRDefault="00057D13" w:rsidP="007E2D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7D13" w:rsidRPr="00872F12" w:rsidRDefault="000979F9" w:rsidP="007E2D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B71EE0" w:rsidRPr="00872F12" w:rsidRDefault="00B71EE0" w:rsidP="007E2D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7D13" w:rsidRPr="00872F12" w:rsidRDefault="00057D13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>Мак</w:t>
      </w:r>
      <w:r w:rsidR="00323C44" w:rsidRPr="00872F12">
        <w:rPr>
          <w:rFonts w:ascii="Times New Roman" w:hAnsi="Times New Roman" w:cs="Times New Roman"/>
          <w:sz w:val="28"/>
          <w:szCs w:val="28"/>
        </w:rPr>
        <w:t xml:space="preserve">симальное количество баллов за задачи </w:t>
      </w:r>
      <w:r w:rsidRPr="00872F12">
        <w:rPr>
          <w:rFonts w:ascii="Times New Roman" w:hAnsi="Times New Roman" w:cs="Times New Roman"/>
          <w:sz w:val="28"/>
          <w:szCs w:val="28"/>
        </w:rPr>
        <w:t xml:space="preserve">– </w:t>
      </w:r>
      <w:r w:rsidRPr="00872F12">
        <w:rPr>
          <w:rFonts w:ascii="Times New Roman" w:hAnsi="Times New Roman" w:cs="Times New Roman"/>
          <w:b/>
          <w:sz w:val="28"/>
          <w:szCs w:val="28"/>
        </w:rPr>
        <w:t>60.</w:t>
      </w:r>
    </w:p>
    <w:p w:rsidR="000A46C2" w:rsidRPr="00872F12" w:rsidRDefault="00057D13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>Каждая задача</w:t>
      </w:r>
      <w:r w:rsidR="002B1AB5" w:rsidRPr="00872F12">
        <w:rPr>
          <w:rFonts w:ascii="Times New Roman" w:hAnsi="Times New Roman" w:cs="Times New Roman"/>
          <w:sz w:val="28"/>
          <w:szCs w:val="28"/>
        </w:rPr>
        <w:t xml:space="preserve"> </w:t>
      </w:r>
      <w:r w:rsidRPr="00872F12">
        <w:rPr>
          <w:rFonts w:ascii="Times New Roman" w:hAnsi="Times New Roman" w:cs="Times New Roman"/>
          <w:sz w:val="28"/>
          <w:szCs w:val="28"/>
        </w:rPr>
        <w:t xml:space="preserve">оценивается максимум 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C6884">
        <w:rPr>
          <w:rFonts w:ascii="Times New Roman" w:hAnsi="Times New Roman" w:cs="Times New Roman"/>
          <w:b/>
          <w:sz w:val="28"/>
          <w:szCs w:val="28"/>
        </w:rPr>
        <w:t>20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AF2693" w:rsidRPr="00872F12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AF2693" w:rsidRPr="00872F1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AF2693" w:rsidRPr="00872F12">
        <w:rPr>
          <w:rFonts w:ascii="Times New Roman" w:hAnsi="Times New Roman" w:cs="Times New Roman"/>
          <w:sz w:val="28"/>
          <w:szCs w:val="28"/>
        </w:rPr>
        <w:t xml:space="preserve">. правильный ответ на каждый вопрос задачи оценивается </w:t>
      </w:r>
      <w:r w:rsidR="0061599A" w:rsidRPr="00872F12">
        <w:rPr>
          <w:rFonts w:ascii="Times New Roman" w:hAnsi="Times New Roman" w:cs="Times New Roman"/>
          <w:sz w:val="28"/>
          <w:szCs w:val="28"/>
        </w:rPr>
        <w:t>максимум</w:t>
      </w:r>
      <w:r w:rsidR="0061599A" w:rsidRPr="00872F12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0A46C2" w:rsidRPr="00872F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6884">
        <w:rPr>
          <w:rFonts w:ascii="Times New Roman" w:hAnsi="Times New Roman" w:cs="Times New Roman"/>
          <w:b/>
          <w:sz w:val="28"/>
          <w:szCs w:val="28"/>
        </w:rPr>
        <w:t>10</w:t>
      </w:r>
      <w:r w:rsidR="00BB7B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0B28" w:rsidRPr="00872F12">
        <w:rPr>
          <w:rFonts w:ascii="Times New Roman" w:hAnsi="Times New Roman" w:cs="Times New Roman"/>
          <w:b/>
          <w:sz w:val="28"/>
          <w:szCs w:val="28"/>
        </w:rPr>
        <w:t>б</w:t>
      </w:r>
      <w:r w:rsidR="00C03652" w:rsidRPr="00872F12">
        <w:rPr>
          <w:rFonts w:ascii="Times New Roman" w:hAnsi="Times New Roman" w:cs="Times New Roman"/>
          <w:b/>
          <w:sz w:val="28"/>
          <w:szCs w:val="28"/>
        </w:rPr>
        <w:t>аллов</w:t>
      </w:r>
      <w:r w:rsidR="00BF0B28" w:rsidRPr="00872F12">
        <w:rPr>
          <w:rFonts w:ascii="Times New Roman" w:hAnsi="Times New Roman" w:cs="Times New Roman"/>
          <w:b/>
          <w:sz w:val="28"/>
          <w:szCs w:val="28"/>
        </w:rPr>
        <w:t>.</w:t>
      </w:r>
    </w:p>
    <w:p w:rsidR="00AF2693" w:rsidRPr="00872F12" w:rsidRDefault="00AF2693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7D13" w:rsidRPr="00872F12" w:rsidRDefault="00057D13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>Если не сказано иного, считайте все единицы товаро</w:t>
      </w:r>
      <w:r w:rsidR="00035955" w:rsidRPr="00872F12">
        <w:rPr>
          <w:rFonts w:ascii="Times New Roman" w:hAnsi="Times New Roman" w:cs="Times New Roman"/>
          <w:sz w:val="28"/>
          <w:szCs w:val="28"/>
        </w:rPr>
        <w:t>в</w:t>
      </w:r>
      <w:r w:rsidRPr="00872F12">
        <w:rPr>
          <w:rFonts w:ascii="Times New Roman" w:hAnsi="Times New Roman" w:cs="Times New Roman"/>
          <w:sz w:val="28"/>
          <w:szCs w:val="28"/>
        </w:rPr>
        <w:t>,</w:t>
      </w:r>
      <w:r w:rsidR="00035955" w:rsidRPr="00872F12">
        <w:rPr>
          <w:rFonts w:ascii="Times New Roman" w:hAnsi="Times New Roman" w:cs="Times New Roman"/>
          <w:sz w:val="28"/>
          <w:szCs w:val="28"/>
        </w:rPr>
        <w:t xml:space="preserve"> ресурсов и активов во всех задачах бесконечно делимыми. Количество фирм и людей могут быть только целыми.  </w:t>
      </w:r>
    </w:p>
    <w:p w:rsidR="00035955" w:rsidRPr="00872F12" w:rsidRDefault="00035955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>Старайтесь излагать свои мысли четко и писать разборчиво. Зачеркнутые фрагменты не будут проверены. Если вы хотите, чтобы зачеркнутая часть была проверена, явно напишите об этом в работе.</w:t>
      </w:r>
    </w:p>
    <w:p w:rsidR="00035955" w:rsidRPr="00872F12" w:rsidRDefault="00035955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>Всякий раз четко обозначайте, где начинается решение каждого пункта задачи.  Не пропускайте ходы в решении.</w:t>
      </w:r>
    </w:p>
    <w:p w:rsidR="00035955" w:rsidRPr="00872F12" w:rsidRDefault="00035955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 xml:space="preserve">Все утверждения, содержащиеся в вашем решении, должны быть либо общеизвестными, либо доказанными вами при решении задачи. </w:t>
      </w:r>
    </w:p>
    <w:p w:rsidR="00035955" w:rsidRPr="00872F12" w:rsidRDefault="00035955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>Во время написания второго тура вы можете выходить из аудитории только в сопровождении представителя оргкомитета не более чем на несколько минут¸ при этом выносить из аудитории задания и бланки решений запрещается.</w:t>
      </w:r>
    </w:p>
    <w:p w:rsidR="00780E85" w:rsidRPr="00872F12" w:rsidRDefault="00780E85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12">
        <w:rPr>
          <w:rFonts w:ascii="Times New Roman" w:hAnsi="Times New Roman" w:cs="Times New Roman"/>
          <w:sz w:val="28"/>
          <w:szCs w:val="28"/>
        </w:rPr>
        <w:t xml:space="preserve">При выполнении заданий разрешено использование электронно-вычислительной техники (в </w:t>
      </w:r>
      <w:proofErr w:type="spellStart"/>
      <w:r w:rsidRPr="00872F1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872F12">
        <w:rPr>
          <w:rFonts w:ascii="Times New Roman" w:hAnsi="Times New Roman" w:cs="Times New Roman"/>
          <w:sz w:val="28"/>
          <w:szCs w:val="28"/>
        </w:rPr>
        <w:t>. калькуляторов), предоставленных организаторами.</w:t>
      </w:r>
    </w:p>
    <w:p w:rsidR="00780E85" w:rsidRPr="00872F12" w:rsidRDefault="00780E85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004C" w:rsidRPr="00872F12" w:rsidRDefault="0045004C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116" w:rsidRPr="00237293" w:rsidRDefault="00777116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29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Задача 1. </w:t>
      </w:r>
      <w:r w:rsidRPr="00237293">
        <w:rPr>
          <w:rFonts w:ascii="Times New Roman" w:hAnsi="Times New Roman" w:cs="Times New Roman"/>
          <w:sz w:val="28"/>
          <w:szCs w:val="28"/>
        </w:rPr>
        <w:t>Рынок условного товара в городе может быть описан следующими функциями:</w:t>
      </w:r>
    </w:p>
    <w:p w:rsidR="00777116" w:rsidRPr="00237293" w:rsidRDefault="00777116" w:rsidP="007E2D6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37293">
        <w:rPr>
          <w:rFonts w:ascii="Times New Roman" w:hAnsi="Times New Roman" w:cs="Times New Roman"/>
          <w:sz w:val="28"/>
          <w:szCs w:val="28"/>
        </w:rPr>
        <w:t>Спрос: Q</w:t>
      </w:r>
      <w:r w:rsidRPr="0023729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Pr="00237293">
        <w:rPr>
          <w:rFonts w:ascii="Times New Roman" w:hAnsi="Times New Roman" w:cs="Times New Roman"/>
          <w:sz w:val="28"/>
          <w:szCs w:val="28"/>
        </w:rPr>
        <w:t xml:space="preserve">= </w:t>
      </w:r>
      <w:r w:rsidR="004C6B32" w:rsidRPr="00237293">
        <w:rPr>
          <w:rFonts w:ascii="Times New Roman" w:hAnsi="Times New Roman" w:cs="Times New Roman"/>
          <w:sz w:val="28"/>
          <w:szCs w:val="28"/>
        </w:rPr>
        <w:t>6</w:t>
      </w:r>
      <w:r w:rsidRPr="00237293">
        <w:rPr>
          <w:rFonts w:ascii="Times New Roman" w:hAnsi="Times New Roman" w:cs="Times New Roman"/>
          <w:sz w:val="28"/>
          <w:szCs w:val="28"/>
        </w:rPr>
        <w:t>00 − 10P.</w:t>
      </w:r>
    </w:p>
    <w:p w:rsidR="00777116" w:rsidRPr="00237293" w:rsidRDefault="00777116" w:rsidP="007E2D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293">
        <w:rPr>
          <w:rFonts w:ascii="Times New Roman" w:hAnsi="Times New Roman" w:cs="Times New Roman"/>
          <w:sz w:val="28"/>
          <w:szCs w:val="28"/>
        </w:rPr>
        <w:t>Предложение: Q</w:t>
      </w:r>
      <w:r w:rsidRPr="0023729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237293">
        <w:rPr>
          <w:rFonts w:ascii="Times New Roman" w:hAnsi="Times New Roman" w:cs="Times New Roman"/>
          <w:sz w:val="28"/>
          <w:szCs w:val="28"/>
        </w:rPr>
        <w:t xml:space="preserve"> = 300 + 5P. Известно, что рынок находится в равновесии.</w:t>
      </w:r>
    </w:p>
    <w:p w:rsidR="00777116" w:rsidRPr="00237293" w:rsidRDefault="00777116" w:rsidP="007E2D63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293">
        <w:rPr>
          <w:rFonts w:ascii="Times New Roman" w:hAnsi="Times New Roman" w:cs="Times New Roman"/>
          <w:sz w:val="28"/>
          <w:szCs w:val="28"/>
        </w:rPr>
        <w:t xml:space="preserve">Какова равновесная цена (в руб.) условного товара на рынке? Какая может сложиться ситуация на рынке продаж при установлении государством минимальной цены за 1 </w:t>
      </w:r>
      <w:proofErr w:type="spellStart"/>
      <w:proofErr w:type="gramStart"/>
      <w:r w:rsidRPr="00237293"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 w:rsidRPr="00237293">
        <w:rPr>
          <w:rFonts w:ascii="Times New Roman" w:hAnsi="Times New Roman" w:cs="Times New Roman"/>
          <w:sz w:val="28"/>
          <w:szCs w:val="28"/>
        </w:rPr>
        <w:t xml:space="preserve"> товара в размере 40 руб.?</w:t>
      </w:r>
    </w:p>
    <w:p w:rsidR="00777116" w:rsidRPr="00237293" w:rsidRDefault="00777116" w:rsidP="007E2D63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6726A" w:rsidRPr="006A6AD0" w:rsidRDefault="00264325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45215D">
        <w:rPr>
          <w:rFonts w:ascii="Times New Roman" w:hAnsi="Times New Roman" w:cs="Times New Roman"/>
          <w:b/>
          <w:sz w:val="28"/>
          <w:szCs w:val="28"/>
        </w:rPr>
        <w:t>2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6726A" w:rsidRPr="006A6AD0" w:rsidRDefault="0026726A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ООО «</w:t>
      </w:r>
      <w:proofErr w:type="spell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Щербинский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фанерный завод» - крупнейший российский производитель </w:t>
      </w:r>
      <w:proofErr w:type="spell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древесноплитных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материалов. Ежегодно предприятие выпускает 220 тыс</w:t>
      </w:r>
      <w:proofErr w:type="gram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Pr="006A6AD0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фанеры широкого ассортиментного ряда, 300 тыс.м</w:t>
      </w:r>
      <w:r w:rsidRPr="006A6AD0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ламинированной ДСП различных декоров и уникальных тиснений.</w:t>
      </w:r>
    </w:p>
    <w:p w:rsidR="0026726A" w:rsidRPr="006A6AD0" w:rsidRDefault="0026726A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Благодаря грамотному менеджменту, проведению маркетинговых мероприятий и наличию комплексной компьютерной сети, объединяющей все структуры завода, обеспечиваются эффективное управление и контроль производственно-сбытовой деятельности. Крупнейшая среди российских </w:t>
      </w:r>
      <w:proofErr w:type="spell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древесноплитных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предприятий дилерская сеть позволяет доставлять фанерную продукцию ведущим строительным организациям более 60 стран мира, а ламинированную ДСП – крупнейшим мебельным производствам России и стран СНГ. Результаты финансово-хозяйственной деятельности компании представлены таблицах 1 и 2. </w:t>
      </w:r>
    </w:p>
    <w:p w:rsidR="0026726A" w:rsidRPr="006A6AD0" w:rsidRDefault="0026726A" w:rsidP="007E2D63">
      <w:pPr>
        <w:tabs>
          <w:tab w:val="left" w:pos="8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Таблица 1 – Показатели баланс</w:t>
      </w:r>
      <w:proofErr w:type="gram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а ООО</w:t>
      </w:r>
      <w:proofErr w:type="gram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Щербинский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фанерный завод», тыс. руб.</w:t>
      </w: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5"/>
        <w:gridCol w:w="1843"/>
        <w:gridCol w:w="1843"/>
      </w:tblGrid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Период, в RUB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На 31.12.2022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На 31.12.2023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Нематериальные активы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273 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339 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Основные средства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1 196 434 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1 145 505 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Запасы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393 164 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339 443 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БАЛАНС (АКТИВ)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2 317 323 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2 474 946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Уставный капитал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147 105 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147 105 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Нераспределенная прибыль (непокрытый убыток)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1 589 202 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1 722 462 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Краткосрочные заемные обязательства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Краткосрочная кредиторская задолженность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453 976 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472 835 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БАЛАНС 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ПАССИВ</w:t>
            </w: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2 317 323 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2 474 946 </w:t>
            </w:r>
          </w:p>
        </w:tc>
      </w:tr>
    </w:tbl>
    <w:p w:rsidR="0026726A" w:rsidRPr="006A6AD0" w:rsidRDefault="0026726A" w:rsidP="007E2D63">
      <w:pPr>
        <w:tabs>
          <w:tab w:val="left" w:pos="8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Таблица 2 – Показатели отчета о финансовых результатах ООО «</w:t>
      </w:r>
      <w:proofErr w:type="spell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Щербинский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фанерный завод»</w:t>
      </w: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5"/>
        <w:gridCol w:w="1843"/>
        <w:gridCol w:w="1843"/>
      </w:tblGrid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2023 год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Выручка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6 653 796 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6 032 654 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Себестоимость продаж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4 357 740 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4 027 346 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Валовая прибыль (убыток)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2 296 056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2 005 308 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Коммерческие расходы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414 407 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361 512 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Управленческие расходы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233 498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220 749 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Прибыль (убыток) от продаж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1 648 151 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1 423 047 </w:t>
            </w:r>
          </w:p>
        </w:tc>
      </w:tr>
      <w:tr w:rsidR="0026726A" w:rsidRPr="006A6AD0" w:rsidTr="00570B21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Чистая прибыль (убыток)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1 316 740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26A" w:rsidRPr="006A6AD0" w:rsidRDefault="0026726A" w:rsidP="007E2D6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510 153</w:t>
            </w:r>
          </w:p>
        </w:tc>
      </w:tr>
    </w:tbl>
    <w:p w:rsidR="0026726A" w:rsidRPr="006A6AD0" w:rsidRDefault="0026726A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основании данных отчетности компании рассчитать темп прироста активов на 31.12.2023 года по сравнению с 31.12.2022 годом и сформулировать вывод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еобходимо рассчитать рентабельность продаж (Чистая прибыль/Выручка) по итогам 2022 и 2023 годов, сформулировать вывод и пояснить, какие факторы могли повлиять на изменение рентабельности в 2023 году по сравнению с 2022 годом</w:t>
      </w:r>
      <w:proofErr w:type="gramStart"/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6A6AD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A6A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A6AD0">
        <w:rPr>
          <w:rFonts w:ascii="Times New Roman" w:hAnsi="Times New Roman" w:cs="Times New Roman"/>
          <w:sz w:val="28"/>
          <w:szCs w:val="28"/>
        </w:rPr>
        <w:t xml:space="preserve"> расчетах допустимо округление до целых чисел).</w:t>
      </w:r>
    </w:p>
    <w:p w:rsidR="0026726A" w:rsidRPr="006A6AD0" w:rsidRDefault="0026726A" w:rsidP="007E2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p w:rsidR="0045215D" w:rsidRPr="0045215D" w:rsidRDefault="0045215D" w:rsidP="007E2D6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2F12">
        <w:rPr>
          <w:rFonts w:ascii="Times New Roman" w:hAnsi="Times New Roman" w:cs="Times New Roman"/>
          <w:b/>
          <w:sz w:val="28"/>
          <w:szCs w:val="28"/>
        </w:rPr>
        <w:t>Задача</w:t>
      </w:r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872F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5215D">
        <w:rPr>
          <w:rFonts w:ascii="Times New Roman" w:hAnsi="Times New Roman" w:cs="Times New Roman"/>
          <w:sz w:val="28"/>
          <w:szCs w:val="28"/>
        </w:rPr>
        <w:t>Проблема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мошенничества является одной из актуальнейших проблем сегодняшнего дня. Многие люди, сталкиваясь с мошенниками, не могут их распознать, переводят средства на «безопасный» счет и передают свои деньги фиктивным брокерам, обещающим высокие проценты. Вместе с этим, распространены и так называемые «финансовые пирамиды». Самыми известными «финансовыми пирамидами» в 90-е годы были «МММ» и «Русский дом Селенга». Сегодня Банк России четко определил признаки финансовой пирамиды, которые могут помочь нам распознать, что данная организация является «финансовой пирамидой» и вкладывать в нее свои сбережения очень рискованно. Перечислите все известные признаки «финансовой пирамиды».</w:t>
      </w:r>
    </w:p>
    <w:p w:rsidR="0026726A" w:rsidRPr="006A6AD0" w:rsidRDefault="0026726A" w:rsidP="007E2D63">
      <w:pPr>
        <w:pStyle w:val="a3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sectPr w:rsidR="0026726A" w:rsidRPr="006A6AD0" w:rsidSect="000D5F06">
      <w:footerReference w:type="default" r:id="rId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ECD" w:rsidRDefault="00464ECD" w:rsidP="00881EEF">
      <w:pPr>
        <w:spacing w:after="0" w:line="240" w:lineRule="auto"/>
      </w:pPr>
      <w:r>
        <w:separator/>
      </w:r>
    </w:p>
  </w:endnote>
  <w:endnote w:type="continuationSeparator" w:id="0">
    <w:p w:rsidR="00464ECD" w:rsidRDefault="00464ECD" w:rsidP="0088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3476950"/>
      <w:docPartObj>
        <w:docPartGallery w:val="Page Numbers (Bottom of Page)"/>
        <w:docPartUnique/>
      </w:docPartObj>
    </w:sdtPr>
    <w:sdtEndPr/>
    <w:sdtContent>
      <w:p w:rsidR="002B1AB5" w:rsidRDefault="002B1AB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346">
          <w:rPr>
            <w:noProof/>
          </w:rPr>
          <w:t>4</w:t>
        </w:r>
        <w:r>
          <w:fldChar w:fldCharType="end"/>
        </w:r>
      </w:p>
    </w:sdtContent>
  </w:sdt>
  <w:p w:rsidR="002B1AB5" w:rsidRDefault="002B1AB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ECD" w:rsidRDefault="00464ECD" w:rsidP="00881EEF">
      <w:pPr>
        <w:spacing w:after="0" w:line="240" w:lineRule="auto"/>
      </w:pPr>
      <w:r>
        <w:separator/>
      </w:r>
    </w:p>
  </w:footnote>
  <w:footnote w:type="continuationSeparator" w:id="0">
    <w:p w:rsidR="00464ECD" w:rsidRDefault="00464ECD" w:rsidP="00881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B5CC1"/>
    <w:multiLevelType w:val="hybridMultilevel"/>
    <w:tmpl w:val="4B94DBA8"/>
    <w:lvl w:ilvl="0" w:tplc="46360F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5626A"/>
    <w:multiLevelType w:val="hybridMultilevel"/>
    <w:tmpl w:val="9D1CA8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6497B"/>
    <w:multiLevelType w:val="hybridMultilevel"/>
    <w:tmpl w:val="91CCB224"/>
    <w:lvl w:ilvl="0" w:tplc="E58E0C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67E83"/>
    <w:multiLevelType w:val="hybridMultilevel"/>
    <w:tmpl w:val="7A708744"/>
    <w:lvl w:ilvl="0" w:tplc="DAE2C7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87F7E55"/>
    <w:multiLevelType w:val="hybridMultilevel"/>
    <w:tmpl w:val="A8540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C16AD6"/>
    <w:multiLevelType w:val="hybridMultilevel"/>
    <w:tmpl w:val="22CE7EFE"/>
    <w:lvl w:ilvl="0" w:tplc="A5AAE3AE">
      <w:start w:val="1"/>
      <w:numFmt w:val="decimal"/>
      <w:lvlText w:val="%1)"/>
      <w:lvlJc w:val="left"/>
      <w:pPr>
        <w:ind w:left="927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8E"/>
    <w:rsid w:val="00000C11"/>
    <w:rsid w:val="000066B9"/>
    <w:rsid w:val="000148E1"/>
    <w:rsid w:val="00016409"/>
    <w:rsid w:val="00020D13"/>
    <w:rsid w:val="00022B69"/>
    <w:rsid w:val="00024239"/>
    <w:rsid w:val="00026979"/>
    <w:rsid w:val="000336BB"/>
    <w:rsid w:val="00035628"/>
    <w:rsid w:val="00035955"/>
    <w:rsid w:val="00037B21"/>
    <w:rsid w:val="0005393B"/>
    <w:rsid w:val="000553D3"/>
    <w:rsid w:val="00057D13"/>
    <w:rsid w:val="00063E70"/>
    <w:rsid w:val="00066998"/>
    <w:rsid w:val="0007172C"/>
    <w:rsid w:val="00071736"/>
    <w:rsid w:val="000726BF"/>
    <w:rsid w:val="00075C0E"/>
    <w:rsid w:val="000764D8"/>
    <w:rsid w:val="00080615"/>
    <w:rsid w:val="000976A4"/>
    <w:rsid w:val="000979F9"/>
    <w:rsid w:val="000A46C2"/>
    <w:rsid w:val="000B137C"/>
    <w:rsid w:val="000C642F"/>
    <w:rsid w:val="000D5F06"/>
    <w:rsid w:val="000D6B3A"/>
    <w:rsid w:val="000F01AC"/>
    <w:rsid w:val="0010207A"/>
    <w:rsid w:val="00103C71"/>
    <w:rsid w:val="00105B63"/>
    <w:rsid w:val="00125A40"/>
    <w:rsid w:val="00127661"/>
    <w:rsid w:val="00133E01"/>
    <w:rsid w:val="0014234A"/>
    <w:rsid w:val="00143413"/>
    <w:rsid w:val="0015382A"/>
    <w:rsid w:val="00155F5A"/>
    <w:rsid w:val="00156C13"/>
    <w:rsid w:val="00157657"/>
    <w:rsid w:val="00164745"/>
    <w:rsid w:val="001670D2"/>
    <w:rsid w:val="0017340D"/>
    <w:rsid w:val="001760CA"/>
    <w:rsid w:val="0017668C"/>
    <w:rsid w:val="001804C0"/>
    <w:rsid w:val="001808D5"/>
    <w:rsid w:val="001921FF"/>
    <w:rsid w:val="00196C98"/>
    <w:rsid w:val="001A0EE8"/>
    <w:rsid w:val="001A506B"/>
    <w:rsid w:val="001B3264"/>
    <w:rsid w:val="001B4D86"/>
    <w:rsid w:val="001B583B"/>
    <w:rsid w:val="001D2D51"/>
    <w:rsid w:val="001E2C4C"/>
    <w:rsid w:val="002016A8"/>
    <w:rsid w:val="002120BB"/>
    <w:rsid w:val="00212D95"/>
    <w:rsid w:val="00217559"/>
    <w:rsid w:val="00222902"/>
    <w:rsid w:val="00230044"/>
    <w:rsid w:val="00237293"/>
    <w:rsid w:val="00255E78"/>
    <w:rsid w:val="002635A6"/>
    <w:rsid w:val="00264325"/>
    <w:rsid w:val="00266602"/>
    <w:rsid w:val="0026726A"/>
    <w:rsid w:val="00270064"/>
    <w:rsid w:val="00273C20"/>
    <w:rsid w:val="002821BC"/>
    <w:rsid w:val="0029168B"/>
    <w:rsid w:val="00297818"/>
    <w:rsid w:val="002B1AB5"/>
    <w:rsid w:val="002B3480"/>
    <w:rsid w:val="002B4FCE"/>
    <w:rsid w:val="002B618C"/>
    <w:rsid w:val="002C0AC8"/>
    <w:rsid w:val="002C61AF"/>
    <w:rsid w:val="002D0FBD"/>
    <w:rsid w:val="002D4953"/>
    <w:rsid w:val="002D4A99"/>
    <w:rsid w:val="002E486B"/>
    <w:rsid w:val="002F723D"/>
    <w:rsid w:val="003153B0"/>
    <w:rsid w:val="003174B3"/>
    <w:rsid w:val="00320795"/>
    <w:rsid w:val="003237EA"/>
    <w:rsid w:val="00323C44"/>
    <w:rsid w:val="00337554"/>
    <w:rsid w:val="003420B0"/>
    <w:rsid w:val="0034570A"/>
    <w:rsid w:val="00354CA9"/>
    <w:rsid w:val="003561FD"/>
    <w:rsid w:val="00360704"/>
    <w:rsid w:val="00380C02"/>
    <w:rsid w:val="003952A7"/>
    <w:rsid w:val="00395DA5"/>
    <w:rsid w:val="003A2A1A"/>
    <w:rsid w:val="003A69A2"/>
    <w:rsid w:val="003B279F"/>
    <w:rsid w:val="003C49CF"/>
    <w:rsid w:val="003D02BE"/>
    <w:rsid w:val="003E1888"/>
    <w:rsid w:val="004144D8"/>
    <w:rsid w:val="0042263B"/>
    <w:rsid w:val="004234E5"/>
    <w:rsid w:val="004246FF"/>
    <w:rsid w:val="00432470"/>
    <w:rsid w:val="0043706C"/>
    <w:rsid w:val="0045004C"/>
    <w:rsid w:val="0045215D"/>
    <w:rsid w:val="004534D2"/>
    <w:rsid w:val="004537B6"/>
    <w:rsid w:val="00457DBF"/>
    <w:rsid w:val="00464ECD"/>
    <w:rsid w:val="00465346"/>
    <w:rsid w:val="00467D7E"/>
    <w:rsid w:val="00472594"/>
    <w:rsid w:val="00477C1A"/>
    <w:rsid w:val="0048260E"/>
    <w:rsid w:val="00483B55"/>
    <w:rsid w:val="00486C2F"/>
    <w:rsid w:val="0049729D"/>
    <w:rsid w:val="004A370F"/>
    <w:rsid w:val="004B21F3"/>
    <w:rsid w:val="004B7A5E"/>
    <w:rsid w:val="004C5872"/>
    <w:rsid w:val="004C5E2B"/>
    <w:rsid w:val="004C6B22"/>
    <w:rsid w:val="004C6B32"/>
    <w:rsid w:val="005061DC"/>
    <w:rsid w:val="005321B9"/>
    <w:rsid w:val="00542B14"/>
    <w:rsid w:val="005437D2"/>
    <w:rsid w:val="0054519C"/>
    <w:rsid w:val="00554836"/>
    <w:rsid w:val="00570EA4"/>
    <w:rsid w:val="0058054B"/>
    <w:rsid w:val="005A179B"/>
    <w:rsid w:val="005A3EF4"/>
    <w:rsid w:val="005B2343"/>
    <w:rsid w:val="005B3894"/>
    <w:rsid w:val="005C306B"/>
    <w:rsid w:val="005D40A6"/>
    <w:rsid w:val="005E0540"/>
    <w:rsid w:val="005F6697"/>
    <w:rsid w:val="00600973"/>
    <w:rsid w:val="00601A64"/>
    <w:rsid w:val="00602463"/>
    <w:rsid w:val="006053DC"/>
    <w:rsid w:val="00605C71"/>
    <w:rsid w:val="006064E2"/>
    <w:rsid w:val="00612F08"/>
    <w:rsid w:val="0061599A"/>
    <w:rsid w:val="006204D1"/>
    <w:rsid w:val="00623975"/>
    <w:rsid w:val="006250D4"/>
    <w:rsid w:val="00626552"/>
    <w:rsid w:val="00640E84"/>
    <w:rsid w:val="00641092"/>
    <w:rsid w:val="0065360F"/>
    <w:rsid w:val="00656260"/>
    <w:rsid w:val="006732E9"/>
    <w:rsid w:val="00676328"/>
    <w:rsid w:val="006808B4"/>
    <w:rsid w:val="00695351"/>
    <w:rsid w:val="006A4978"/>
    <w:rsid w:val="006B017E"/>
    <w:rsid w:val="006C3C9F"/>
    <w:rsid w:val="006C4959"/>
    <w:rsid w:val="006D2344"/>
    <w:rsid w:val="006E5827"/>
    <w:rsid w:val="006F791B"/>
    <w:rsid w:val="007434EA"/>
    <w:rsid w:val="00744C09"/>
    <w:rsid w:val="007618FD"/>
    <w:rsid w:val="00763149"/>
    <w:rsid w:val="0077059E"/>
    <w:rsid w:val="00777116"/>
    <w:rsid w:val="00780E85"/>
    <w:rsid w:val="00792E89"/>
    <w:rsid w:val="00796F53"/>
    <w:rsid w:val="007A0426"/>
    <w:rsid w:val="007B19F4"/>
    <w:rsid w:val="007B630F"/>
    <w:rsid w:val="007B66FD"/>
    <w:rsid w:val="007C1F0B"/>
    <w:rsid w:val="007C24A0"/>
    <w:rsid w:val="007C71C9"/>
    <w:rsid w:val="007C7F58"/>
    <w:rsid w:val="007E21E5"/>
    <w:rsid w:val="007E2D63"/>
    <w:rsid w:val="007E408E"/>
    <w:rsid w:val="007F6532"/>
    <w:rsid w:val="0080718A"/>
    <w:rsid w:val="00814D0B"/>
    <w:rsid w:val="00816E0F"/>
    <w:rsid w:val="00817D55"/>
    <w:rsid w:val="00831013"/>
    <w:rsid w:val="00832529"/>
    <w:rsid w:val="00832B64"/>
    <w:rsid w:val="00841775"/>
    <w:rsid w:val="008443E5"/>
    <w:rsid w:val="00847834"/>
    <w:rsid w:val="00851993"/>
    <w:rsid w:val="008543D5"/>
    <w:rsid w:val="00856041"/>
    <w:rsid w:val="0086003C"/>
    <w:rsid w:val="00872F12"/>
    <w:rsid w:val="00881EEF"/>
    <w:rsid w:val="00887B99"/>
    <w:rsid w:val="00887ED9"/>
    <w:rsid w:val="00890CEF"/>
    <w:rsid w:val="00891386"/>
    <w:rsid w:val="00891974"/>
    <w:rsid w:val="00896E3D"/>
    <w:rsid w:val="008A2320"/>
    <w:rsid w:val="008B3B02"/>
    <w:rsid w:val="008D01AC"/>
    <w:rsid w:val="008D3C32"/>
    <w:rsid w:val="008E6296"/>
    <w:rsid w:val="0091771A"/>
    <w:rsid w:val="00930445"/>
    <w:rsid w:val="00940FD0"/>
    <w:rsid w:val="00943B0D"/>
    <w:rsid w:val="009449A6"/>
    <w:rsid w:val="009525E5"/>
    <w:rsid w:val="00956DCB"/>
    <w:rsid w:val="00983FD4"/>
    <w:rsid w:val="00997ECE"/>
    <w:rsid w:val="009C323E"/>
    <w:rsid w:val="009C3843"/>
    <w:rsid w:val="009C5A0B"/>
    <w:rsid w:val="009D6756"/>
    <w:rsid w:val="009D76FE"/>
    <w:rsid w:val="009F6693"/>
    <w:rsid w:val="009F7C9A"/>
    <w:rsid w:val="00A00D4E"/>
    <w:rsid w:val="00A02238"/>
    <w:rsid w:val="00A05B5E"/>
    <w:rsid w:val="00A20C6F"/>
    <w:rsid w:val="00A23D74"/>
    <w:rsid w:val="00A24E08"/>
    <w:rsid w:val="00A458A9"/>
    <w:rsid w:val="00A52C74"/>
    <w:rsid w:val="00A63D0B"/>
    <w:rsid w:val="00A66F09"/>
    <w:rsid w:val="00A761F7"/>
    <w:rsid w:val="00A975AC"/>
    <w:rsid w:val="00AA319D"/>
    <w:rsid w:val="00AB4B58"/>
    <w:rsid w:val="00AC54BF"/>
    <w:rsid w:val="00AC7EB0"/>
    <w:rsid w:val="00AE2EE6"/>
    <w:rsid w:val="00AE4915"/>
    <w:rsid w:val="00AE4D8C"/>
    <w:rsid w:val="00AF2693"/>
    <w:rsid w:val="00B00496"/>
    <w:rsid w:val="00B10D6A"/>
    <w:rsid w:val="00B35D14"/>
    <w:rsid w:val="00B43B78"/>
    <w:rsid w:val="00B450A6"/>
    <w:rsid w:val="00B47110"/>
    <w:rsid w:val="00B534A2"/>
    <w:rsid w:val="00B5674D"/>
    <w:rsid w:val="00B66D3C"/>
    <w:rsid w:val="00B71EE0"/>
    <w:rsid w:val="00B916CB"/>
    <w:rsid w:val="00B931D2"/>
    <w:rsid w:val="00BA1D7E"/>
    <w:rsid w:val="00BA2640"/>
    <w:rsid w:val="00BA5E02"/>
    <w:rsid w:val="00BB7B86"/>
    <w:rsid w:val="00BD6A97"/>
    <w:rsid w:val="00BE3BFB"/>
    <w:rsid w:val="00BE4626"/>
    <w:rsid w:val="00BF0B28"/>
    <w:rsid w:val="00C03652"/>
    <w:rsid w:val="00C138CC"/>
    <w:rsid w:val="00C25A07"/>
    <w:rsid w:val="00C426CF"/>
    <w:rsid w:val="00C460AB"/>
    <w:rsid w:val="00C7644F"/>
    <w:rsid w:val="00C84116"/>
    <w:rsid w:val="00CA46BA"/>
    <w:rsid w:val="00CB28CF"/>
    <w:rsid w:val="00CD67E7"/>
    <w:rsid w:val="00CF017E"/>
    <w:rsid w:val="00D05B07"/>
    <w:rsid w:val="00D05C4A"/>
    <w:rsid w:val="00D3000A"/>
    <w:rsid w:val="00D30086"/>
    <w:rsid w:val="00D32EF8"/>
    <w:rsid w:val="00D35F7A"/>
    <w:rsid w:val="00D440E6"/>
    <w:rsid w:val="00D441B1"/>
    <w:rsid w:val="00D47E20"/>
    <w:rsid w:val="00D54EE3"/>
    <w:rsid w:val="00D55A89"/>
    <w:rsid w:val="00D56142"/>
    <w:rsid w:val="00D62EDB"/>
    <w:rsid w:val="00D85414"/>
    <w:rsid w:val="00D8754E"/>
    <w:rsid w:val="00D876C7"/>
    <w:rsid w:val="00DB5AE4"/>
    <w:rsid w:val="00DB773E"/>
    <w:rsid w:val="00DD28C3"/>
    <w:rsid w:val="00DE2021"/>
    <w:rsid w:val="00DF35F9"/>
    <w:rsid w:val="00DF5D6F"/>
    <w:rsid w:val="00E0110C"/>
    <w:rsid w:val="00E035B8"/>
    <w:rsid w:val="00E369AC"/>
    <w:rsid w:val="00E61C41"/>
    <w:rsid w:val="00E8373C"/>
    <w:rsid w:val="00E93EBA"/>
    <w:rsid w:val="00EA0403"/>
    <w:rsid w:val="00EA0BC7"/>
    <w:rsid w:val="00EA29D6"/>
    <w:rsid w:val="00EB4204"/>
    <w:rsid w:val="00EC170A"/>
    <w:rsid w:val="00ED7F4F"/>
    <w:rsid w:val="00EE05F5"/>
    <w:rsid w:val="00F01CCC"/>
    <w:rsid w:val="00F20262"/>
    <w:rsid w:val="00F20594"/>
    <w:rsid w:val="00F24084"/>
    <w:rsid w:val="00F43972"/>
    <w:rsid w:val="00F43B3F"/>
    <w:rsid w:val="00F51066"/>
    <w:rsid w:val="00F57A82"/>
    <w:rsid w:val="00F62310"/>
    <w:rsid w:val="00F73535"/>
    <w:rsid w:val="00F76858"/>
    <w:rsid w:val="00F83C47"/>
    <w:rsid w:val="00F87008"/>
    <w:rsid w:val="00F9332D"/>
    <w:rsid w:val="00F9488C"/>
    <w:rsid w:val="00FA10FD"/>
    <w:rsid w:val="00FA52A5"/>
    <w:rsid w:val="00FC0A02"/>
    <w:rsid w:val="00FC5A6D"/>
    <w:rsid w:val="00FC6884"/>
    <w:rsid w:val="00FD6205"/>
    <w:rsid w:val="00FD7628"/>
    <w:rsid w:val="00FE3A0A"/>
    <w:rsid w:val="00FE61EF"/>
    <w:rsid w:val="00FF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10C"/>
    <w:pPr>
      <w:ind w:left="720"/>
      <w:contextualSpacing/>
    </w:pPr>
  </w:style>
  <w:style w:type="table" w:styleId="a4">
    <w:name w:val="Table Grid"/>
    <w:basedOn w:val="a1"/>
    <w:uiPriority w:val="59"/>
    <w:rsid w:val="00E01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18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8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1EEF"/>
  </w:style>
  <w:style w:type="paragraph" w:styleId="a7">
    <w:name w:val="footer"/>
    <w:basedOn w:val="a"/>
    <w:link w:val="a8"/>
    <w:uiPriority w:val="99"/>
    <w:unhideWhenUsed/>
    <w:rsid w:val="0088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1EEF"/>
  </w:style>
  <w:style w:type="character" w:styleId="a9">
    <w:name w:val="Hyperlink"/>
    <w:basedOn w:val="a0"/>
    <w:uiPriority w:val="99"/>
    <w:unhideWhenUsed/>
    <w:rsid w:val="002B1AB5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D6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6B3A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D3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10C"/>
    <w:pPr>
      <w:ind w:left="720"/>
      <w:contextualSpacing/>
    </w:pPr>
  </w:style>
  <w:style w:type="table" w:styleId="a4">
    <w:name w:val="Table Grid"/>
    <w:basedOn w:val="a1"/>
    <w:uiPriority w:val="59"/>
    <w:rsid w:val="00E01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18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8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1EEF"/>
  </w:style>
  <w:style w:type="paragraph" w:styleId="a7">
    <w:name w:val="footer"/>
    <w:basedOn w:val="a"/>
    <w:link w:val="a8"/>
    <w:uiPriority w:val="99"/>
    <w:unhideWhenUsed/>
    <w:rsid w:val="0088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1EEF"/>
  </w:style>
  <w:style w:type="character" w:styleId="a9">
    <w:name w:val="Hyperlink"/>
    <w:basedOn w:val="a0"/>
    <w:uiPriority w:val="99"/>
    <w:unhideWhenUsed/>
    <w:rsid w:val="002B1AB5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D6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6B3A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D3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9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2808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2084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63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4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47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34073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28886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5602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8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55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7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5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505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766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744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626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85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2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FECAA7A-8C62-4BC6-AE06-22AA13A87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hp</cp:lastModifiedBy>
  <cp:revision>6</cp:revision>
  <cp:lastPrinted>2023-09-10T09:16:00Z</cp:lastPrinted>
  <dcterms:created xsi:type="dcterms:W3CDTF">2024-10-05T18:09:00Z</dcterms:created>
  <dcterms:modified xsi:type="dcterms:W3CDTF">2024-10-05T18:58:00Z</dcterms:modified>
</cp:coreProperties>
</file>