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021DA9" w:rsidRPr="00021DA9">
        <w:rPr>
          <w:sz w:val="16"/>
          <w:szCs w:val="16"/>
          <w:u w:val="single"/>
        </w:rPr>
        <w:t>МУНИЦИПАЛЬНОЕ АВТОНОМНОЕ ОБЩЕОБРАЗОВАТЕЛЬНОЕ УЧРЕЖДЕНИЕ СРЕДНЯЯ ОБЩЕОБРАЗОВАТЕЛЬНАЯ ШКОЛА № 12 ИМЕНИ ОЛЕГА КОШЕВОГО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CA4A60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</w:t>
      </w:r>
      <w:r w:rsidRPr="00CA4A60">
        <w:rPr>
          <w:sz w:val="20"/>
          <w:szCs w:val="20"/>
        </w:rPr>
        <w:t xml:space="preserve">Коми составил </w:t>
      </w:r>
      <w:r w:rsidR="00CA4A60" w:rsidRPr="00CA4A60">
        <w:rPr>
          <w:sz w:val="20"/>
          <w:szCs w:val="20"/>
        </w:rPr>
        <w:t>50,26</w:t>
      </w:r>
      <w:r w:rsidR="006A2646" w:rsidRPr="00CA4A60">
        <w:rPr>
          <w:sz w:val="20"/>
          <w:szCs w:val="20"/>
        </w:rPr>
        <w:t xml:space="preserve"> </w:t>
      </w:r>
      <w:r w:rsidRPr="00CA4A60">
        <w:rPr>
          <w:sz w:val="20"/>
          <w:szCs w:val="20"/>
        </w:rPr>
        <w:t>%.</w:t>
      </w:r>
    </w:p>
    <w:p w:rsidR="004D4277" w:rsidRPr="00CA4A60" w:rsidRDefault="004D4277" w:rsidP="004D4277">
      <w:pPr>
        <w:ind w:firstLine="567"/>
        <w:jc w:val="both"/>
        <w:rPr>
          <w:sz w:val="20"/>
          <w:szCs w:val="20"/>
        </w:rPr>
      </w:pPr>
      <w:r w:rsidRPr="00CA4A60">
        <w:rPr>
          <w:sz w:val="20"/>
          <w:szCs w:val="20"/>
        </w:rPr>
        <w:t xml:space="preserve">Выборка опрошенных </w:t>
      </w:r>
      <w:r w:rsidR="002F33E6" w:rsidRPr="00CA4A60">
        <w:rPr>
          <w:sz w:val="20"/>
          <w:szCs w:val="20"/>
        </w:rPr>
        <w:t xml:space="preserve">посредством онлайн-анкеты </w:t>
      </w:r>
      <w:r w:rsidRPr="00CA4A60">
        <w:rPr>
          <w:sz w:val="20"/>
          <w:szCs w:val="20"/>
        </w:rPr>
        <w:t xml:space="preserve">по </w:t>
      </w:r>
      <w:r w:rsidR="00021DA9" w:rsidRPr="00CA4A60">
        <w:rPr>
          <w:sz w:val="16"/>
          <w:szCs w:val="16"/>
          <w:u w:val="single"/>
        </w:rPr>
        <w:t>МУНИЦИПАЛЬНО</w:t>
      </w:r>
      <w:r w:rsidR="0048340B" w:rsidRPr="00CA4A60">
        <w:rPr>
          <w:sz w:val="16"/>
          <w:szCs w:val="16"/>
          <w:u w:val="single"/>
        </w:rPr>
        <w:t>МУ</w:t>
      </w:r>
      <w:r w:rsidR="00021DA9" w:rsidRPr="00CA4A60">
        <w:rPr>
          <w:sz w:val="16"/>
          <w:szCs w:val="16"/>
          <w:u w:val="single"/>
        </w:rPr>
        <w:t xml:space="preserve"> АВТОНОМНО</w:t>
      </w:r>
      <w:r w:rsidR="0048340B" w:rsidRPr="00CA4A60">
        <w:rPr>
          <w:sz w:val="16"/>
          <w:szCs w:val="16"/>
          <w:u w:val="single"/>
        </w:rPr>
        <w:t>МУ</w:t>
      </w:r>
      <w:r w:rsidR="00021DA9" w:rsidRPr="00CA4A60">
        <w:rPr>
          <w:sz w:val="16"/>
          <w:szCs w:val="16"/>
          <w:u w:val="single"/>
        </w:rPr>
        <w:t xml:space="preserve"> ОБЩЕОБРАЗОВАТЕЛЬНО</w:t>
      </w:r>
      <w:r w:rsidR="0048340B" w:rsidRPr="00CA4A60">
        <w:rPr>
          <w:sz w:val="16"/>
          <w:szCs w:val="16"/>
          <w:u w:val="single"/>
        </w:rPr>
        <w:t>МУ</w:t>
      </w:r>
      <w:r w:rsidR="00021DA9" w:rsidRPr="00CA4A60">
        <w:rPr>
          <w:sz w:val="16"/>
          <w:szCs w:val="16"/>
          <w:u w:val="single"/>
        </w:rPr>
        <w:t xml:space="preserve"> УЧРЕЖДЕНИ</w:t>
      </w:r>
      <w:r w:rsidR="0048340B" w:rsidRPr="00CA4A60">
        <w:rPr>
          <w:sz w:val="16"/>
          <w:szCs w:val="16"/>
          <w:u w:val="single"/>
        </w:rPr>
        <w:t xml:space="preserve">Ю </w:t>
      </w:r>
      <w:r w:rsidR="00021DA9" w:rsidRPr="00CA4A60">
        <w:rPr>
          <w:sz w:val="16"/>
          <w:szCs w:val="16"/>
          <w:u w:val="single"/>
        </w:rPr>
        <w:t>СРЕДНЯЯ ОБЩЕОБРАЗОВАТЕЛЬНАЯ ШКОЛА № 12 ИМЕНИ ОЛЕГА КОШЕВОГО</w:t>
      </w:r>
      <w:r w:rsidR="00024610" w:rsidRPr="00CA4A60">
        <w:rPr>
          <w:sz w:val="20"/>
          <w:szCs w:val="20"/>
        </w:rPr>
        <w:t xml:space="preserve"> </w:t>
      </w:r>
      <w:r w:rsidRPr="00CA4A60">
        <w:rPr>
          <w:sz w:val="20"/>
          <w:szCs w:val="20"/>
        </w:rPr>
        <w:t xml:space="preserve">составила </w:t>
      </w:r>
      <w:r w:rsidR="00CA4A60" w:rsidRPr="00CA4A60">
        <w:rPr>
          <w:sz w:val="20"/>
          <w:szCs w:val="20"/>
        </w:rPr>
        <w:t>694</w:t>
      </w:r>
      <w:r w:rsidR="002F33E6" w:rsidRPr="00CA4A60">
        <w:rPr>
          <w:sz w:val="20"/>
          <w:szCs w:val="20"/>
        </w:rPr>
        <w:t xml:space="preserve"> респондент</w:t>
      </w:r>
      <w:r w:rsidR="00CA4A60" w:rsidRPr="00CA4A60">
        <w:rPr>
          <w:sz w:val="20"/>
          <w:szCs w:val="20"/>
        </w:rPr>
        <w:t>а</w:t>
      </w:r>
      <w:r w:rsidR="002F33E6" w:rsidRPr="00CA4A60">
        <w:rPr>
          <w:sz w:val="20"/>
          <w:szCs w:val="20"/>
        </w:rPr>
        <w:t xml:space="preserve"> (</w:t>
      </w:r>
      <w:r w:rsidR="00CA4A60" w:rsidRPr="00CA4A60">
        <w:rPr>
          <w:sz w:val="20"/>
          <w:szCs w:val="20"/>
        </w:rPr>
        <w:t>41</w:t>
      </w:r>
      <w:r w:rsidR="00FE664F" w:rsidRPr="00CA4A60">
        <w:rPr>
          <w:sz w:val="20"/>
          <w:szCs w:val="20"/>
        </w:rPr>
        <w:t>,</w:t>
      </w:r>
      <w:r w:rsidR="00CA4A60" w:rsidRPr="00CA4A60">
        <w:rPr>
          <w:sz w:val="20"/>
          <w:szCs w:val="20"/>
        </w:rPr>
        <w:t>92</w:t>
      </w:r>
      <w:r w:rsidR="002F33E6" w:rsidRPr="00CA4A60">
        <w:rPr>
          <w:sz w:val="20"/>
          <w:szCs w:val="20"/>
        </w:rPr>
        <w:t xml:space="preserve"> % от общего количества потребителей услуг)</w:t>
      </w:r>
      <w:r w:rsidRPr="00CA4A60">
        <w:rPr>
          <w:sz w:val="20"/>
          <w:szCs w:val="20"/>
        </w:rPr>
        <w:t xml:space="preserve">. Данный факт показывает </w:t>
      </w:r>
      <w:r w:rsidR="00CA4A60" w:rsidRPr="00CA4A60">
        <w:rPr>
          <w:sz w:val="20"/>
          <w:szCs w:val="20"/>
        </w:rPr>
        <w:t>среднюю</w:t>
      </w:r>
      <w:r w:rsidRPr="00CA4A60">
        <w:rPr>
          <w:sz w:val="20"/>
          <w:szCs w:val="20"/>
        </w:rPr>
        <w:t xml:space="preserve"> активность респондентов</w:t>
      </w:r>
      <w:r w:rsidR="00CA4A60" w:rsidRPr="00CA4A60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0103C7" w:rsidTr="00580B30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0103C7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0103C7">
              <w:rPr>
                <w:sz w:val="18"/>
                <w:szCs w:val="18"/>
              </w:rPr>
              <w:t xml:space="preserve">Показатели, </w:t>
            </w:r>
          </w:p>
          <w:p w:rsidR="00B37328" w:rsidRPr="000103C7" w:rsidRDefault="00B37328" w:rsidP="002D7D8E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0103C7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0103C7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0103C7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0103C7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0103C7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0103C7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0103C7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по РК</w:t>
            </w:r>
          </w:p>
        </w:tc>
      </w:tr>
      <w:tr w:rsidR="00B37328" w:rsidRPr="000103C7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0103C7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0103C7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CA4A60" w:rsidRPr="000103C7" w:rsidTr="00874E8B">
        <w:trPr>
          <w:trHeight w:val="1132"/>
        </w:trPr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proofErr w:type="gramStart"/>
            <w:r w:rsidRPr="000103C7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93</w:t>
            </w:r>
          </w:p>
        </w:tc>
      </w:tr>
      <w:tr w:rsidR="00CA4A60" w:rsidRPr="000103C7" w:rsidTr="00874E8B">
        <w:trPr>
          <w:trHeight w:val="356"/>
        </w:trPr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A4A60" w:rsidRPr="000103C7" w:rsidTr="00874E8B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93</w:t>
            </w:r>
          </w:p>
        </w:tc>
      </w:tr>
      <w:tr w:rsidR="00CA4A60" w:rsidRPr="000103C7" w:rsidTr="00874E8B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CA4A60" w:rsidRPr="000103C7" w:rsidTr="00874E8B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proofErr w:type="gramStart"/>
            <w:r w:rsidRPr="000103C7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CA4A60" w:rsidRPr="000103C7" w:rsidTr="00874E8B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color w:val="000000"/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CA4A60" w:rsidRPr="000103C7" w:rsidTr="00874E8B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CA4A60" w:rsidRPr="000103C7" w:rsidTr="00874E8B">
        <w:trPr>
          <w:trHeight w:val="839"/>
        </w:trPr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CA4A60" w:rsidRPr="000103C7" w:rsidTr="00580B30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rPr>
                <w:b/>
                <w:sz w:val="18"/>
                <w:szCs w:val="18"/>
                <w:highlight w:val="lightGray"/>
              </w:rPr>
            </w:pPr>
            <w:r w:rsidRPr="000103C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  <w:highlight w:val="lightGray"/>
              </w:rPr>
            </w:pPr>
            <w:r w:rsidRPr="000103C7">
              <w:rPr>
                <w:b/>
                <w:sz w:val="18"/>
                <w:szCs w:val="18"/>
                <w:highlight w:val="lightGray"/>
              </w:rPr>
              <w:t>100</w:t>
            </w:r>
            <w:r w:rsidRPr="000103C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103C7">
              <w:rPr>
                <w:b/>
                <w:bCs/>
                <w:sz w:val="18"/>
                <w:szCs w:val="18"/>
              </w:rPr>
              <w:t>97,20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103C7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103C7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CA4A60" w:rsidRPr="000103C7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103C7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CA4A60" w:rsidRPr="000103C7" w:rsidTr="00705F97">
        <w:trPr>
          <w:trHeight w:val="709"/>
        </w:trPr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CA4A60" w:rsidRPr="000103C7" w:rsidTr="00705F97">
        <w:trPr>
          <w:trHeight w:val="1824"/>
        </w:trPr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CA4A60" w:rsidRPr="000103C7" w:rsidTr="00705F97">
        <w:trPr>
          <w:trHeight w:val="689"/>
        </w:trPr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A4A60" w:rsidRPr="000103C7" w:rsidTr="00705F97">
        <w:trPr>
          <w:trHeight w:val="713"/>
        </w:trPr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A4A60" w:rsidRPr="000103C7" w:rsidTr="00580B30">
        <w:trPr>
          <w:trHeight w:val="362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b/>
                <w:sz w:val="18"/>
                <w:szCs w:val="18"/>
                <w:highlight w:val="lightGray"/>
              </w:rPr>
              <w:t>100</w:t>
            </w:r>
            <w:r w:rsidRPr="000103C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103C7">
              <w:rPr>
                <w:b/>
                <w:bCs/>
                <w:sz w:val="18"/>
                <w:szCs w:val="18"/>
              </w:rPr>
              <w:t>96,00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103C7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103C7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CA4A60" w:rsidRPr="000103C7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103C7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CA4A60" w:rsidRPr="000103C7" w:rsidTr="00006950">
        <w:trPr>
          <w:trHeight w:val="748"/>
        </w:trPr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18</w:t>
            </w:r>
          </w:p>
        </w:tc>
      </w:tr>
      <w:tr w:rsidR="00CA4A60" w:rsidRPr="000103C7" w:rsidTr="00006950">
        <w:trPr>
          <w:trHeight w:val="2067"/>
        </w:trPr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proofErr w:type="gramStart"/>
            <w:r w:rsidRPr="000103C7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18</w:t>
            </w:r>
          </w:p>
        </w:tc>
      </w:tr>
      <w:tr w:rsidR="00CA4A60" w:rsidRPr="000103C7" w:rsidTr="00006950">
        <w:trPr>
          <w:trHeight w:val="746"/>
        </w:trPr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54</w:t>
            </w:r>
          </w:p>
        </w:tc>
      </w:tr>
      <w:tr w:rsidR="00CA4A60" w:rsidRPr="000103C7" w:rsidTr="00006950">
        <w:trPr>
          <w:trHeight w:val="3952"/>
        </w:trPr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proofErr w:type="gramStart"/>
            <w:r w:rsidRPr="000103C7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0103C7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54</w:t>
            </w:r>
          </w:p>
        </w:tc>
      </w:tr>
      <w:tr w:rsidR="00CA4A60" w:rsidRPr="000103C7" w:rsidTr="00006950">
        <w:trPr>
          <w:trHeight w:val="715"/>
        </w:trPr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CA4A60" w:rsidRPr="000103C7" w:rsidTr="00006950">
        <w:trPr>
          <w:trHeight w:val="683"/>
        </w:trPr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CA4A60" w:rsidRPr="000103C7" w:rsidTr="00580B30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b/>
                <w:sz w:val="18"/>
                <w:szCs w:val="18"/>
                <w:highlight w:val="lightGray"/>
              </w:rPr>
              <w:t>100</w:t>
            </w:r>
            <w:r w:rsidRPr="000103C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103C7">
              <w:rPr>
                <w:b/>
                <w:bCs/>
                <w:sz w:val="18"/>
                <w:szCs w:val="18"/>
              </w:rPr>
              <w:t>52,80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sz w:val="18"/>
                <w:szCs w:val="18"/>
              </w:rPr>
            </w:pPr>
            <w:r w:rsidRPr="000103C7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sz w:val="18"/>
                <w:szCs w:val="18"/>
              </w:rPr>
            </w:pPr>
            <w:r w:rsidRPr="000103C7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CA4A60" w:rsidRPr="000103C7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103C7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CA4A60" w:rsidRPr="000103C7" w:rsidTr="008A0F17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CA4A60" w:rsidRPr="000103C7" w:rsidTr="008A0F17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CA4A60" w:rsidRPr="000103C7" w:rsidTr="008A0F17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CA4A60" w:rsidRPr="000103C7" w:rsidTr="008A0F17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CA4A60" w:rsidRPr="000103C7" w:rsidTr="008A0F17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CA4A60" w:rsidRPr="000103C7" w:rsidTr="008A0F17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proofErr w:type="gramStart"/>
            <w:r w:rsidRPr="000103C7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CA4A60" w:rsidRPr="000103C7" w:rsidTr="00580B30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b/>
                <w:sz w:val="18"/>
                <w:szCs w:val="18"/>
                <w:highlight w:val="lightGray"/>
              </w:rPr>
              <w:t>100</w:t>
            </w:r>
            <w:r w:rsidRPr="000103C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103C7">
              <w:rPr>
                <w:b/>
                <w:bCs/>
                <w:sz w:val="18"/>
                <w:szCs w:val="18"/>
              </w:rPr>
              <w:t>95,20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103C7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103C7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CA4A60" w:rsidRPr="000103C7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103C7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CA4A60" w:rsidRPr="000103C7" w:rsidTr="009B127B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A4A60" w:rsidRPr="000103C7" w:rsidTr="009B127B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A4A60" w:rsidRPr="000103C7" w:rsidTr="009B127B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A4A60" w:rsidRPr="000103C7" w:rsidTr="009B127B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A4A60" w:rsidRPr="000103C7" w:rsidTr="009B127B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CA4A60" w:rsidRPr="000103C7" w:rsidTr="009B127B">
        <w:tc>
          <w:tcPr>
            <w:tcW w:w="422" w:type="dxa"/>
            <w:vAlign w:val="center"/>
          </w:tcPr>
          <w:p w:rsidR="00CA4A60" w:rsidRPr="000103C7" w:rsidRDefault="00CA4A60" w:rsidP="00CA4A6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A4A60" w:rsidRPr="000103C7" w:rsidRDefault="00CA4A60" w:rsidP="00CA4A60">
            <w:pPr>
              <w:jc w:val="center"/>
              <w:rPr>
                <w:color w:val="000000"/>
                <w:sz w:val="18"/>
                <w:szCs w:val="18"/>
              </w:rPr>
            </w:pPr>
            <w:r w:rsidRPr="000103C7">
              <w:rPr>
                <w:color w:val="000000"/>
                <w:sz w:val="18"/>
                <w:szCs w:val="18"/>
              </w:rPr>
              <w:t>96</w:t>
            </w:r>
          </w:p>
        </w:tc>
      </w:tr>
      <w:tr w:rsidR="00CA4A60" w:rsidRPr="000103C7" w:rsidTr="00580B30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rPr>
                <w:sz w:val="18"/>
                <w:szCs w:val="18"/>
              </w:rPr>
            </w:pPr>
            <w:r w:rsidRPr="000103C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b/>
                <w:sz w:val="18"/>
                <w:szCs w:val="18"/>
                <w:highlight w:val="lightGray"/>
              </w:rPr>
              <w:t>100</w:t>
            </w:r>
            <w:r w:rsidRPr="000103C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103C7">
              <w:rPr>
                <w:b/>
                <w:bCs/>
                <w:sz w:val="18"/>
                <w:szCs w:val="18"/>
              </w:rPr>
              <w:t>94,30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103C7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103C7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CA4A60" w:rsidRPr="000103C7" w:rsidTr="00580B30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rPr>
                <w:b/>
                <w:sz w:val="18"/>
                <w:szCs w:val="18"/>
              </w:rPr>
            </w:pPr>
            <w:r w:rsidRPr="000103C7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sz w:val="18"/>
                <w:szCs w:val="18"/>
              </w:rPr>
            </w:pPr>
            <w:r w:rsidRPr="000103C7">
              <w:rPr>
                <w:b/>
                <w:sz w:val="18"/>
                <w:szCs w:val="18"/>
                <w:highlight w:val="lightGray"/>
              </w:rPr>
              <w:t>100</w:t>
            </w:r>
            <w:r w:rsidRPr="000103C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103C7">
              <w:rPr>
                <w:b/>
                <w:bCs/>
                <w:sz w:val="18"/>
                <w:szCs w:val="18"/>
              </w:rPr>
              <w:t>87,10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103C7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A4A60" w:rsidRPr="000103C7" w:rsidRDefault="00CA4A60" w:rsidP="00CA4A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103C7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CA4A60" w:rsidRPr="00711AD0" w:rsidRDefault="009A6A7A" w:rsidP="00CA4A60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CA4A60"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="00CA4A60"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="00CA4A60"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CA4A60" w:rsidRPr="00711AD0" w:rsidRDefault="00CA4A60" w:rsidP="00CA4A60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CA4A60" w:rsidRPr="004D375F" w:rsidRDefault="00CA4A60" w:rsidP="00CA4A60">
      <w:pPr>
        <w:ind w:hanging="1134"/>
        <w:jc w:val="center"/>
        <w:rPr>
          <w:sz w:val="22"/>
          <w:szCs w:val="22"/>
        </w:rPr>
      </w:pPr>
    </w:p>
    <w:p w:rsidR="00CA4A60" w:rsidRDefault="00CA4A60" w:rsidP="00CA4A60">
      <w:pPr>
        <w:pStyle w:val="ad"/>
      </w:pPr>
      <w:r w:rsidRPr="00736AF8">
        <w:rPr>
          <w:noProof/>
        </w:rPr>
        <w:drawing>
          <wp:inline distT="0" distB="0" distL="0" distR="0" wp14:anchorId="631C2F48" wp14:editId="4B4EC95A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A4A60" w:rsidRDefault="00CA4A60" w:rsidP="00CA4A60">
      <w:pPr>
        <w:rPr>
          <w:sz w:val="20"/>
          <w:szCs w:val="20"/>
        </w:rPr>
      </w:pPr>
    </w:p>
    <w:p w:rsidR="00CA4A60" w:rsidRDefault="00CA4A60" w:rsidP="00CA4A60">
      <w:pPr>
        <w:rPr>
          <w:sz w:val="20"/>
          <w:szCs w:val="20"/>
        </w:rPr>
      </w:pPr>
    </w:p>
    <w:p w:rsidR="00CA4A60" w:rsidRPr="00E02453" w:rsidRDefault="00CA4A60" w:rsidP="00CA4A60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CA4A60" w:rsidRPr="00E02453" w:rsidRDefault="00CA4A60" w:rsidP="00CA4A60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CA4A60" w:rsidRPr="00EA5055" w:rsidRDefault="00CA4A60" w:rsidP="00CA4A6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Pr="004348E6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</w:t>
      </w:r>
      <w:r w:rsidRPr="00B71E64">
        <w:rPr>
          <w:sz w:val="20"/>
          <w:szCs w:val="20"/>
        </w:rPr>
        <w:t xml:space="preserve"> </w:t>
      </w:r>
      <w:r w:rsidRPr="00CA4A60">
        <w:rPr>
          <w:sz w:val="20"/>
          <w:szCs w:val="20"/>
        </w:rPr>
        <w:t xml:space="preserve">высокое. Наиболее высоко респонденты оценили «Открытость и доступность информации об организации» (97,20 баллов). </w:t>
      </w:r>
    </w:p>
    <w:p w:rsidR="00CA4A60" w:rsidRDefault="00CA4A60" w:rsidP="00CA4A6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CA4A60" w:rsidRPr="00A70CA6" w:rsidRDefault="00CA4A60" w:rsidP="00CA4A6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CA4A60" w:rsidRDefault="00CA4A60" w:rsidP="00CA4A6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CA4A60" w:rsidRPr="006547A5" w:rsidRDefault="00CA4A60" w:rsidP="00CA4A60">
      <w:pPr>
        <w:widowControl w:val="0"/>
        <w:rPr>
          <w:b/>
          <w:sz w:val="20"/>
          <w:szCs w:val="20"/>
        </w:rPr>
      </w:pPr>
    </w:p>
    <w:p w:rsidR="00CA4A60" w:rsidRPr="00B35D01" w:rsidRDefault="00CA4A60" w:rsidP="00CA4A60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A4A60" w:rsidRPr="00C5424C" w:rsidTr="001878BA">
        <w:trPr>
          <w:trHeight w:val="403"/>
        </w:trPr>
        <w:tc>
          <w:tcPr>
            <w:tcW w:w="9639" w:type="dxa"/>
            <w:vAlign w:val="center"/>
          </w:tcPr>
          <w:p w:rsidR="00CA4A60" w:rsidRPr="00A82B82" w:rsidRDefault="00CA4A60" w:rsidP="001878B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A82B82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CA4A60" w:rsidRPr="00C5424C" w:rsidTr="001878BA">
        <w:tc>
          <w:tcPr>
            <w:tcW w:w="9639" w:type="dxa"/>
            <w:vAlign w:val="center"/>
          </w:tcPr>
          <w:p w:rsidR="00CA4A60" w:rsidRPr="00A82B82" w:rsidRDefault="00CA4A60" w:rsidP="001878B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A82B82">
              <w:rPr>
                <w:sz w:val="20"/>
                <w:szCs w:val="20"/>
              </w:rPr>
              <w:t>2. Навигация внутри организации (т.е. наличие информационных табличек, указателей, сигнальных табло и прочее)</w:t>
            </w:r>
          </w:p>
        </w:tc>
      </w:tr>
      <w:tr w:rsidR="00CA4A60" w:rsidRPr="00C5424C" w:rsidTr="001878BA">
        <w:trPr>
          <w:trHeight w:val="373"/>
        </w:trPr>
        <w:tc>
          <w:tcPr>
            <w:tcW w:w="9639" w:type="dxa"/>
            <w:vAlign w:val="center"/>
          </w:tcPr>
          <w:p w:rsidR="00CA4A60" w:rsidRPr="00A82B82" w:rsidRDefault="00CA4A60" w:rsidP="001878B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A82B82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CA4A60" w:rsidRPr="00E02453" w:rsidRDefault="00CA4A60" w:rsidP="00CA4A60">
      <w:pPr>
        <w:widowControl w:val="0"/>
        <w:rPr>
          <w:b/>
          <w:bCs/>
          <w:color w:val="000000"/>
          <w:sz w:val="20"/>
          <w:szCs w:val="20"/>
        </w:rPr>
      </w:pPr>
    </w:p>
    <w:p w:rsidR="00CA4A60" w:rsidRPr="00A82B82" w:rsidRDefault="00CA4A60" w:rsidP="00A82B82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CA4A60" w:rsidRPr="00E02453" w:rsidRDefault="00CA4A60" w:rsidP="00CA4A6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CA4A60" w:rsidRPr="00E02453" w:rsidRDefault="00CA4A60" w:rsidP="00CA4A6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CA4A60" w:rsidRPr="00E02453" w:rsidRDefault="00CA4A60" w:rsidP="00CA4A60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CA4A60" w:rsidRPr="00E02453" w:rsidRDefault="00CA4A60" w:rsidP="00CA4A6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A82B82" w:rsidRDefault="00A82B82" w:rsidP="00CA4A60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CA4A60" w:rsidRPr="00E02453" w:rsidRDefault="00CA4A60" w:rsidP="00CA4A60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CA4A60" w:rsidRPr="00E02453" w:rsidRDefault="00CA4A60" w:rsidP="00CA4A60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</w:t>
      </w:r>
      <w:r w:rsidRPr="00E02453">
        <w:rPr>
          <w:rFonts w:ascii="Times New Roman" w:hAnsi="Times New Roman"/>
          <w:color w:val="000000"/>
          <w:sz w:val="20"/>
          <w:szCs w:val="20"/>
        </w:rPr>
        <w:lastRenderedPageBreak/>
        <w:t xml:space="preserve">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A4A60" w:rsidRPr="00C5424C" w:rsidTr="001878BA">
        <w:trPr>
          <w:trHeight w:val="456"/>
        </w:trPr>
        <w:tc>
          <w:tcPr>
            <w:tcW w:w="9639" w:type="dxa"/>
            <w:vAlign w:val="center"/>
          </w:tcPr>
          <w:p w:rsidR="00CA4A60" w:rsidRPr="00A82B82" w:rsidRDefault="00CA4A60" w:rsidP="001878B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A82B82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CA4A60" w:rsidRPr="00C5424C" w:rsidTr="001878BA">
        <w:trPr>
          <w:trHeight w:val="561"/>
        </w:trPr>
        <w:tc>
          <w:tcPr>
            <w:tcW w:w="9639" w:type="dxa"/>
            <w:vAlign w:val="center"/>
          </w:tcPr>
          <w:p w:rsidR="00CA4A60" w:rsidRPr="00A82B82" w:rsidRDefault="00CA4A60" w:rsidP="001878B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A82B82">
              <w:rPr>
                <w:sz w:val="20"/>
                <w:szCs w:val="20"/>
              </w:rPr>
              <w:t>2.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  <w:tr w:rsidR="00CA4A60" w:rsidRPr="00C5424C" w:rsidTr="001878BA">
        <w:trPr>
          <w:trHeight w:val="355"/>
        </w:trPr>
        <w:tc>
          <w:tcPr>
            <w:tcW w:w="9639" w:type="dxa"/>
            <w:vAlign w:val="center"/>
          </w:tcPr>
          <w:p w:rsidR="00CA4A60" w:rsidRPr="00A82B82" w:rsidRDefault="00CA4A60" w:rsidP="001878B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A82B82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CA4A60" w:rsidRPr="00E02453" w:rsidRDefault="00CA4A60" w:rsidP="00CA4A60">
      <w:pPr>
        <w:widowControl w:val="0"/>
        <w:rPr>
          <w:b/>
          <w:sz w:val="20"/>
          <w:szCs w:val="20"/>
        </w:rPr>
      </w:pPr>
    </w:p>
    <w:sectPr w:rsidR="00CA4A60" w:rsidRPr="00E0245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067" w:rsidRDefault="00CD5067" w:rsidP="00A7093F">
      <w:r>
        <w:separator/>
      </w:r>
    </w:p>
  </w:endnote>
  <w:endnote w:type="continuationSeparator" w:id="0">
    <w:p w:rsidR="00CD5067" w:rsidRDefault="00CD5067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067" w:rsidRDefault="00CD5067" w:rsidP="00A7093F">
      <w:r>
        <w:separator/>
      </w:r>
    </w:p>
  </w:footnote>
  <w:footnote w:type="continuationSeparator" w:id="0">
    <w:p w:rsidR="00CD5067" w:rsidRDefault="00CD5067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03C7"/>
    <w:rsid w:val="00015602"/>
    <w:rsid w:val="00016B10"/>
    <w:rsid w:val="00017FCE"/>
    <w:rsid w:val="00021DA9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878BA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1893"/>
    <w:rsid w:val="002C5D48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8340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0B30"/>
    <w:rsid w:val="005840A5"/>
    <w:rsid w:val="00597C6C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5AD1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25EF1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F3F35"/>
    <w:rsid w:val="008F400F"/>
    <w:rsid w:val="00913459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2B82"/>
    <w:rsid w:val="00A868B4"/>
    <w:rsid w:val="00A911EE"/>
    <w:rsid w:val="00AD617A"/>
    <w:rsid w:val="00AD78AB"/>
    <w:rsid w:val="00AE7879"/>
    <w:rsid w:val="00AF7DFA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A4A60"/>
    <w:rsid w:val="00CB274F"/>
    <w:rsid w:val="00CB5BC0"/>
    <w:rsid w:val="00CB6D1E"/>
    <w:rsid w:val="00CC0058"/>
    <w:rsid w:val="00CD1A27"/>
    <w:rsid w:val="00CD5067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C147-4655-B8B9-AA5854ECD264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C147-4655-B8B9-AA5854ECD264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C147-4655-B8B9-AA5854ECD264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C147-4655-B8B9-AA5854ECD264}"/>
              </c:ext>
            </c:extLst>
          </c:dPt>
          <c:dLbls>
            <c:dLbl>
              <c:idx val="0"/>
              <c:layout>
                <c:manualLayout>
                  <c:x val="0"/>
                  <c:y val="6.42295643565646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147-4655-B8B9-AA5854ECD264}"/>
                </c:ext>
              </c:extLst>
            </c:dLbl>
            <c:dLbl>
              <c:idx val="1"/>
              <c:layout>
                <c:manualLayout>
                  <c:x val="-2.1065376306635044E-3"/>
                  <c:y val="9.9255583126550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147-4655-B8B9-AA5854ECD264}"/>
                </c:ext>
              </c:extLst>
            </c:dLbl>
            <c:dLbl>
              <c:idx val="2"/>
              <c:layout>
                <c:manualLayout>
                  <c:x val="0"/>
                  <c:y val="6.62310259575545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147-4655-B8B9-AA5854ECD264}"/>
                </c:ext>
              </c:extLst>
            </c:dLbl>
            <c:dLbl>
              <c:idx val="3"/>
              <c:layout>
                <c:manualLayout>
                  <c:x val="-2.1063717746182199E-3"/>
                  <c:y val="9.92555831265505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147-4655-B8B9-AA5854ECD264}"/>
                </c:ext>
              </c:extLst>
            </c:dLbl>
            <c:dLbl>
              <c:idx val="4"/>
              <c:layout>
                <c:manualLayout>
                  <c:x val="0"/>
                  <c:y val="1.3234077750206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147-4655-B8B9-AA5854ECD26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97.2</c:v>
                </c:pt>
                <c:pt idx="1">
                  <c:v>96</c:v>
                </c:pt>
                <c:pt idx="2">
                  <c:v>52.8</c:v>
                </c:pt>
                <c:pt idx="3">
                  <c:v>95.2</c:v>
                </c:pt>
                <c:pt idx="4">
                  <c:v>94.3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C147-4655-B8B9-AA5854ECD26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35522218490268E-3"/>
                  <c:y val="9.934415766267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147-4655-B8B9-AA5854ECD264}"/>
                </c:ext>
              </c:extLst>
            </c:dLbl>
            <c:dLbl>
              <c:idx val="1"/>
              <c:layout>
                <c:manualLayout>
                  <c:x val="1.3313031650862345E-4"/>
                  <c:y val="3.20809378690147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147-4655-B8B9-AA5854ECD264}"/>
                </c:ext>
              </c:extLst>
            </c:dLbl>
            <c:dLbl>
              <c:idx val="2"/>
              <c:layout>
                <c:manualLayout>
                  <c:x val="6.1816898895897063E-3"/>
                  <c:y val="1.1101316265837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147-4655-B8B9-AA5854ECD264}"/>
                </c:ext>
              </c:extLst>
            </c:dLbl>
            <c:dLbl>
              <c:idx val="3"/>
              <c:layout>
                <c:manualLayout>
                  <c:x val="4.0787318646780526E-3"/>
                  <c:y val="9.84037044997165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147-4655-B8B9-AA5854ECD264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147-4655-B8B9-AA5854ECD26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C147-4655-B8B9-AA5854ECD2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2878080"/>
        <c:axId val="62879616"/>
      </c:barChart>
      <c:catAx>
        <c:axId val="628780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62879616"/>
        <c:crosses val="autoZero"/>
        <c:auto val="1"/>
        <c:lblAlgn val="ctr"/>
        <c:lblOffset val="100"/>
        <c:noMultiLvlLbl val="0"/>
      </c:catAx>
      <c:valAx>
        <c:axId val="6287961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6287808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B95CA-08FF-4F65-A7E4-D6C6A6630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1606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124</cp:revision>
  <cp:lastPrinted>2021-10-14T06:48:00Z</cp:lastPrinted>
  <dcterms:created xsi:type="dcterms:W3CDTF">2019-10-24T12:51:00Z</dcterms:created>
  <dcterms:modified xsi:type="dcterms:W3CDTF">2022-09-20T15:09:00Z</dcterms:modified>
</cp:coreProperties>
</file>