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0C114A" w:rsidRDefault="004D4277" w:rsidP="00B6591A">
      <w:pPr>
        <w:ind w:firstLine="567"/>
        <w:jc w:val="both"/>
        <w:rPr>
          <w:sz w:val="16"/>
          <w:szCs w:val="16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0C114A" w:rsidRPr="000C114A">
        <w:rPr>
          <w:sz w:val="16"/>
          <w:szCs w:val="16"/>
          <w:u w:val="single"/>
        </w:rPr>
        <w:t>МУНИЦИПАЛЬНОЕ ОБЩЕОБРАЗОВАТЕЛЬНОЕ УЧРЕЖДЕНИЕ "СРЕДНЯЯ ОБЩЕОБРАЗОВАТЕЛЬНАЯ ШКОЛА № 20"</w:t>
      </w:r>
    </w:p>
    <w:p w:rsidR="000C114A" w:rsidRPr="00FE664F" w:rsidRDefault="000C114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DC62A4">
        <w:rPr>
          <w:sz w:val="20"/>
          <w:szCs w:val="20"/>
        </w:rPr>
        <w:t xml:space="preserve">составил </w:t>
      </w:r>
      <w:r w:rsidR="00DC62A4" w:rsidRPr="00DC62A4">
        <w:rPr>
          <w:sz w:val="20"/>
          <w:szCs w:val="20"/>
        </w:rPr>
        <w:t>50,26</w:t>
      </w:r>
      <w:r w:rsidR="006A2646" w:rsidRPr="00DC62A4">
        <w:rPr>
          <w:sz w:val="20"/>
          <w:szCs w:val="20"/>
        </w:rPr>
        <w:t xml:space="preserve"> </w:t>
      </w:r>
      <w:r w:rsidRPr="00DC62A4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0C114A">
        <w:rPr>
          <w:sz w:val="20"/>
          <w:szCs w:val="20"/>
        </w:rPr>
        <w:t xml:space="preserve">по </w:t>
      </w:r>
      <w:r w:rsidR="000C114A" w:rsidRPr="000C114A">
        <w:rPr>
          <w:sz w:val="16"/>
          <w:szCs w:val="16"/>
          <w:u w:val="single"/>
        </w:rPr>
        <w:t>МУНИЦИПАЛЬНО</w:t>
      </w:r>
      <w:r w:rsidR="005E325A">
        <w:rPr>
          <w:sz w:val="16"/>
          <w:szCs w:val="16"/>
          <w:u w:val="single"/>
        </w:rPr>
        <w:t>МУ</w:t>
      </w:r>
      <w:r w:rsidR="000C114A" w:rsidRPr="000C114A">
        <w:rPr>
          <w:sz w:val="16"/>
          <w:szCs w:val="16"/>
          <w:u w:val="single"/>
        </w:rPr>
        <w:t xml:space="preserve"> ОБЩЕОБРАЗОВАТЕЛЬНО</w:t>
      </w:r>
      <w:r w:rsidR="005E325A">
        <w:rPr>
          <w:sz w:val="16"/>
          <w:szCs w:val="16"/>
          <w:u w:val="single"/>
        </w:rPr>
        <w:t>МУ</w:t>
      </w:r>
      <w:r w:rsidR="000C114A" w:rsidRPr="000C114A">
        <w:rPr>
          <w:sz w:val="16"/>
          <w:szCs w:val="16"/>
          <w:u w:val="single"/>
        </w:rPr>
        <w:t xml:space="preserve"> УЧРЕЖДЕНИ</w:t>
      </w:r>
      <w:r w:rsidR="005E325A">
        <w:rPr>
          <w:sz w:val="16"/>
          <w:szCs w:val="16"/>
          <w:u w:val="single"/>
        </w:rPr>
        <w:t>Ю</w:t>
      </w:r>
      <w:r w:rsidR="000C114A" w:rsidRPr="000C114A">
        <w:rPr>
          <w:sz w:val="16"/>
          <w:szCs w:val="16"/>
          <w:u w:val="single"/>
        </w:rPr>
        <w:t xml:space="preserve"> "СРЕДНЯЯ ОБЩЕОБРАЗОВАТЕЛЬНАЯ ШКОЛА № 20"</w:t>
      </w:r>
      <w:r w:rsidR="000C114A" w:rsidRPr="000C114A">
        <w:rPr>
          <w:sz w:val="16"/>
          <w:szCs w:val="16"/>
        </w:rPr>
        <w:t xml:space="preserve"> </w:t>
      </w:r>
      <w:r w:rsidRPr="00FE664F">
        <w:rPr>
          <w:sz w:val="20"/>
          <w:szCs w:val="20"/>
        </w:rPr>
        <w:t xml:space="preserve">составила </w:t>
      </w:r>
      <w:r w:rsidR="00DC62A4" w:rsidRPr="00DC62A4">
        <w:rPr>
          <w:sz w:val="20"/>
          <w:szCs w:val="20"/>
        </w:rPr>
        <w:t>76</w:t>
      </w:r>
      <w:r w:rsidR="002F33E6" w:rsidRPr="00DC62A4">
        <w:rPr>
          <w:sz w:val="20"/>
          <w:szCs w:val="20"/>
        </w:rPr>
        <w:t xml:space="preserve"> респондентов (</w:t>
      </w:r>
      <w:r w:rsidR="00DC62A4" w:rsidRPr="00DC62A4">
        <w:rPr>
          <w:sz w:val="20"/>
          <w:szCs w:val="20"/>
        </w:rPr>
        <w:t>44</w:t>
      </w:r>
      <w:r w:rsidR="00FE664F" w:rsidRPr="00DC62A4">
        <w:rPr>
          <w:sz w:val="20"/>
          <w:szCs w:val="20"/>
        </w:rPr>
        <w:t>,</w:t>
      </w:r>
      <w:r w:rsidR="00DC62A4" w:rsidRPr="00DC62A4">
        <w:rPr>
          <w:sz w:val="20"/>
          <w:szCs w:val="20"/>
        </w:rPr>
        <w:t>70</w:t>
      </w:r>
      <w:r w:rsidR="002F33E6" w:rsidRPr="00DC62A4">
        <w:rPr>
          <w:sz w:val="20"/>
          <w:szCs w:val="20"/>
        </w:rPr>
        <w:t xml:space="preserve"> % от общего количества потребителей услуг)</w:t>
      </w:r>
      <w:r w:rsidRPr="00DC62A4">
        <w:rPr>
          <w:sz w:val="20"/>
          <w:szCs w:val="20"/>
        </w:rPr>
        <w:t xml:space="preserve">. Данный факт показывает </w:t>
      </w:r>
      <w:r w:rsidR="00DC62A4" w:rsidRPr="00DC62A4">
        <w:rPr>
          <w:sz w:val="20"/>
          <w:szCs w:val="20"/>
        </w:rPr>
        <w:t>среднюю</w:t>
      </w:r>
      <w:r w:rsidRPr="00DC62A4">
        <w:rPr>
          <w:sz w:val="20"/>
          <w:szCs w:val="20"/>
        </w:rPr>
        <w:t xml:space="preserve"> активность респондентов</w:t>
      </w:r>
      <w:r w:rsidR="00DC62A4" w:rsidRPr="00DC62A4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E97D2E" w:rsidTr="002A6F40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E97D2E" w:rsidRDefault="00B37328" w:rsidP="002D7D8E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 xml:space="preserve">Показатели, </w:t>
            </w:r>
          </w:p>
          <w:p w:rsidR="00B37328" w:rsidRPr="00E97D2E" w:rsidRDefault="00B37328" w:rsidP="002D7D8E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E97D2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E97D2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97D2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97D2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E97D2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E97D2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97D2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по РК</w:t>
            </w:r>
          </w:p>
        </w:tc>
      </w:tr>
      <w:tr w:rsidR="00B37328" w:rsidRPr="00E97D2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E97D2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DC62A4" w:rsidRPr="00E97D2E" w:rsidTr="00D21634">
        <w:trPr>
          <w:trHeight w:val="1132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proofErr w:type="gramStart"/>
            <w:r w:rsidRPr="00E97D2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93</w:t>
            </w:r>
          </w:p>
        </w:tc>
      </w:tr>
      <w:tr w:rsidR="00DC62A4" w:rsidRPr="00E97D2E" w:rsidTr="00D21634">
        <w:trPr>
          <w:trHeight w:val="356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C62A4" w:rsidRPr="00E97D2E" w:rsidTr="00D21634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93</w:t>
            </w:r>
          </w:p>
        </w:tc>
      </w:tr>
      <w:tr w:rsidR="00DC62A4" w:rsidRPr="00E97D2E" w:rsidTr="00D21634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21634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proofErr w:type="gramStart"/>
            <w:r w:rsidRPr="00E97D2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21634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color w:val="000000"/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21634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21634">
        <w:trPr>
          <w:trHeight w:val="839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2A6F40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rPr>
                <w:b/>
                <w:sz w:val="18"/>
                <w:szCs w:val="18"/>
                <w:highlight w:val="lightGray"/>
              </w:rPr>
            </w:pPr>
            <w:r w:rsidRPr="00E97D2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  <w:highlight w:val="lightGray"/>
              </w:rPr>
            </w:pPr>
            <w:r w:rsidRPr="00E97D2E">
              <w:rPr>
                <w:b/>
                <w:sz w:val="18"/>
                <w:szCs w:val="18"/>
                <w:highlight w:val="lightGray"/>
              </w:rPr>
              <w:t>100</w:t>
            </w:r>
            <w:r w:rsidRPr="00E97D2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97D2E">
              <w:rPr>
                <w:b/>
                <w:bCs/>
                <w:sz w:val="18"/>
                <w:szCs w:val="18"/>
              </w:rPr>
              <w:t>94,70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DC62A4" w:rsidRPr="00E97D2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DC62A4" w:rsidRPr="00E97D2E" w:rsidTr="00325A93">
        <w:trPr>
          <w:trHeight w:val="709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325A93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C62A4" w:rsidRPr="00E97D2E" w:rsidTr="00325A93">
        <w:trPr>
          <w:trHeight w:val="1824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325A93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C62A4" w:rsidRPr="00E97D2E" w:rsidTr="00325A93">
        <w:trPr>
          <w:trHeight w:val="689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325A93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C62A4" w:rsidRPr="00E97D2E" w:rsidTr="00325A93">
        <w:trPr>
          <w:trHeight w:val="713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325A93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C62A4" w:rsidRPr="00E97D2E" w:rsidTr="002A6F40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  <w:highlight w:val="lightGray"/>
              </w:rPr>
              <w:t>100</w:t>
            </w:r>
            <w:r w:rsidRPr="00E97D2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97D2E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DC62A4" w:rsidRPr="00E97D2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DC62A4" w:rsidRPr="00E97D2E" w:rsidTr="0091161E">
        <w:trPr>
          <w:trHeight w:val="748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18</w:t>
            </w:r>
          </w:p>
        </w:tc>
      </w:tr>
      <w:tr w:rsidR="00DC62A4" w:rsidRPr="00E97D2E" w:rsidTr="0091161E">
        <w:trPr>
          <w:trHeight w:val="2067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proofErr w:type="gramStart"/>
            <w:r w:rsidRPr="00E97D2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18</w:t>
            </w:r>
          </w:p>
        </w:tc>
      </w:tr>
      <w:tr w:rsidR="00DC62A4" w:rsidRPr="00E97D2E" w:rsidTr="0091161E">
        <w:trPr>
          <w:trHeight w:val="746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54</w:t>
            </w:r>
          </w:p>
        </w:tc>
      </w:tr>
      <w:tr w:rsidR="00DC62A4" w:rsidRPr="00E97D2E" w:rsidTr="0091161E">
        <w:trPr>
          <w:trHeight w:val="3952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proofErr w:type="gramStart"/>
            <w:r w:rsidRPr="00E97D2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E97D2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54</w:t>
            </w:r>
          </w:p>
        </w:tc>
      </w:tr>
      <w:tr w:rsidR="00DC62A4" w:rsidRPr="00E97D2E" w:rsidTr="0091161E">
        <w:trPr>
          <w:trHeight w:val="715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72</w:t>
            </w:r>
          </w:p>
        </w:tc>
      </w:tr>
      <w:tr w:rsidR="00DC62A4" w:rsidRPr="00E97D2E" w:rsidTr="0091161E">
        <w:trPr>
          <w:trHeight w:val="683"/>
        </w:trPr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72</w:t>
            </w:r>
          </w:p>
        </w:tc>
      </w:tr>
      <w:tr w:rsidR="00DC62A4" w:rsidRPr="00E97D2E" w:rsidTr="002A6F40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  <w:highlight w:val="lightGray"/>
              </w:rPr>
              <w:t>100</w:t>
            </w:r>
            <w:r w:rsidRPr="00E97D2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97D2E">
              <w:rPr>
                <w:b/>
                <w:bCs/>
                <w:sz w:val="18"/>
                <w:szCs w:val="18"/>
              </w:rPr>
              <w:t>33,10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sz w:val="18"/>
                <w:szCs w:val="18"/>
              </w:rPr>
            </w:pPr>
            <w:r w:rsidRPr="00E97D2E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sz w:val="18"/>
                <w:szCs w:val="18"/>
              </w:rPr>
            </w:pPr>
            <w:r w:rsidRPr="00E97D2E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DC62A4" w:rsidRPr="00E97D2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DC62A4" w:rsidRPr="00E97D2E" w:rsidTr="00DB0B09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B0B09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B0B09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B0B09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B0B09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DB0B09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proofErr w:type="gramStart"/>
            <w:r w:rsidRPr="00E97D2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2A6F4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  <w:highlight w:val="lightGray"/>
              </w:rPr>
              <w:t>100</w:t>
            </w:r>
            <w:r w:rsidRPr="00E97D2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97D2E">
              <w:rPr>
                <w:b/>
                <w:bCs/>
                <w:sz w:val="18"/>
                <w:szCs w:val="18"/>
              </w:rPr>
              <w:t>86,80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DC62A4" w:rsidRPr="00E97D2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DC62A4" w:rsidRPr="00E97D2E" w:rsidTr="001B3885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C62A4" w:rsidRPr="00E97D2E" w:rsidTr="001B3885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C62A4" w:rsidRPr="00E97D2E" w:rsidTr="001B3885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C62A4" w:rsidRPr="00E97D2E" w:rsidTr="001B3885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C62A4" w:rsidRPr="00E97D2E" w:rsidTr="001B3885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1B3885">
        <w:tc>
          <w:tcPr>
            <w:tcW w:w="422" w:type="dxa"/>
            <w:vAlign w:val="center"/>
          </w:tcPr>
          <w:p w:rsidR="00DC62A4" w:rsidRPr="00E97D2E" w:rsidRDefault="00DC62A4" w:rsidP="00DC62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62A4" w:rsidRPr="00E97D2E" w:rsidRDefault="00DC62A4" w:rsidP="00DC62A4">
            <w:pPr>
              <w:jc w:val="center"/>
              <w:rPr>
                <w:color w:val="000000"/>
                <w:sz w:val="18"/>
                <w:szCs w:val="18"/>
              </w:rPr>
            </w:pPr>
            <w:r w:rsidRPr="00E97D2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62A4" w:rsidRPr="00E97D2E" w:rsidTr="002A6F4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  <w:highlight w:val="lightGray"/>
              </w:rPr>
              <w:t>100</w:t>
            </w:r>
            <w:r w:rsidRPr="00E97D2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sz w:val="18"/>
                <w:szCs w:val="18"/>
              </w:rPr>
            </w:pPr>
            <w:r w:rsidRPr="00E97D2E">
              <w:rPr>
                <w:b/>
                <w:bCs/>
                <w:sz w:val="18"/>
                <w:szCs w:val="18"/>
              </w:rPr>
              <w:t>84,90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DC62A4" w:rsidRPr="00E97D2E" w:rsidTr="002A6F4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rPr>
                <w:b/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sz w:val="18"/>
                <w:szCs w:val="18"/>
              </w:rPr>
            </w:pPr>
            <w:r w:rsidRPr="00E97D2E">
              <w:rPr>
                <w:b/>
                <w:sz w:val="18"/>
                <w:szCs w:val="18"/>
                <w:highlight w:val="lightGray"/>
              </w:rPr>
              <w:t>100</w:t>
            </w:r>
            <w:r w:rsidRPr="00E97D2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sz w:val="18"/>
                <w:szCs w:val="18"/>
              </w:rPr>
            </w:pPr>
            <w:r w:rsidRPr="00E97D2E">
              <w:rPr>
                <w:b/>
                <w:bCs/>
                <w:sz w:val="18"/>
                <w:szCs w:val="18"/>
              </w:rPr>
              <w:t>79,50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62A4" w:rsidRPr="00E97D2E" w:rsidRDefault="00DC62A4" w:rsidP="00DC62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7D2E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811689" w:rsidRPr="00711AD0" w:rsidRDefault="009A6A7A" w:rsidP="00811689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811689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811689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811689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811689" w:rsidRPr="00711AD0" w:rsidRDefault="00811689" w:rsidP="00811689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811689" w:rsidRPr="004D375F" w:rsidRDefault="00811689" w:rsidP="00811689">
      <w:pPr>
        <w:ind w:hanging="1134"/>
        <w:jc w:val="center"/>
        <w:rPr>
          <w:sz w:val="22"/>
          <w:szCs w:val="22"/>
        </w:rPr>
      </w:pPr>
    </w:p>
    <w:p w:rsidR="00811689" w:rsidRDefault="00811689" w:rsidP="00811689">
      <w:pPr>
        <w:pStyle w:val="ad"/>
      </w:pPr>
      <w:r w:rsidRPr="00736AF8">
        <w:rPr>
          <w:noProof/>
        </w:rPr>
        <w:drawing>
          <wp:inline distT="0" distB="0" distL="0" distR="0" wp14:anchorId="214985E5" wp14:editId="1CA25F7C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11689" w:rsidRDefault="00811689" w:rsidP="00811689">
      <w:pPr>
        <w:rPr>
          <w:sz w:val="20"/>
          <w:szCs w:val="20"/>
        </w:rPr>
      </w:pPr>
    </w:p>
    <w:p w:rsidR="00811689" w:rsidRDefault="00811689" w:rsidP="00811689">
      <w:pPr>
        <w:rPr>
          <w:sz w:val="20"/>
          <w:szCs w:val="20"/>
        </w:rPr>
      </w:pPr>
    </w:p>
    <w:p w:rsidR="00811689" w:rsidRPr="00E02453" w:rsidRDefault="00811689" w:rsidP="00811689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811689" w:rsidRPr="00E02453" w:rsidRDefault="00811689" w:rsidP="00811689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811689" w:rsidRDefault="00811689" w:rsidP="00811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</w:t>
      </w:r>
      <w:r w:rsidRPr="00811689">
        <w:rPr>
          <w:sz w:val="20"/>
          <w:szCs w:val="20"/>
        </w:rPr>
        <w:t xml:space="preserve">значение по совокупности общих критериев части показателей, характеризующих общие критерии оценки по организации среднее. </w:t>
      </w:r>
      <w:r w:rsidRPr="00B71E64">
        <w:rPr>
          <w:sz w:val="20"/>
          <w:szCs w:val="20"/>
        </w:rPr>
        <w:t>Наиболее</w:t>
      </w:r>
      <w:r>
        <w:rPr>
          <w:sz w:val="20"/>
          <w:szCs w:val="20"/>
        </w:rPr>
        <w:t xml:space="preserve"> </w:t>
      </w:r>
      <w:r w:rsidRPr="00B71E64">
        <w:rPr>
          <w:sz w:val="20"/>
          <w:szCs w:val="20"/>
        </w:rPr>
        <w:t>высоко респо</w:t>
      </w:r>
      <w:r w:rsidRPr="00811689">
        <w:rPr>
          <w:sz w:val="20"/>
          <w:szCs w:val="20"/>
        </w:rPr>
        <w:t xml:space="preserve">нденты оценили «Комфортность условий, в которых осуществляется образовательная деятельность» (98,00 баллов). </w:t>
      </w:r>
    </w:p>
    <w:p w:rsidR="00811689" w:rsidRDefault="00811689" w:rsidP="00811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0A7532" w:rsidRDefault="000A7532" w:rsidP="000A7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0A7532" w:rsidRDefault="000A7532" w:rsidP="000A7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0A7532" w:rsidRPr="006B5BD8" w:rsidRDefault="000A7532" w:rsidP="006B5BD8">
      <w:pPr>
        <w:widowControl w:val="0"/>
        <w:rPr>
          <w:b/>
          <w:sz w:val="20"/>
          <w:szCs w:val="20"/>
        </w:rPr>
      </w:pPr>
    </w:p>
    <w:p w:rsidR="000A7532" w:rsidRPr="00FD679B" w:rsidRDefault="000A7532" w:rsidP="000A7532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95167E" w:rsidRPr="00C5424C" w:rsidTr="00325A93">
        <w:trPr>
          <w:trHeight w:val="393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1. Оборудование входных групп пандусами (подъемными платформами)</w:t>
            </w:r>
          </w:p>
        </w:tc>
      </w:tr>
      <w:tr w:rsidR="0095167E" w:rsidRPr="00C5424C" w:rsidTr="00325A93">
        <w:trPr>
          <w:trHeight w:val="425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2. Выделенные стоянки для автотранспортных средств инвалидов</w:t>
            </w:r>
          </w:p>
        </w:tc>
      </w:tr>
      <w:tr w:rsidR="0095167E" w:rsidRPr="00C5424C" w:rsidTr="00325A93">
        <w:trPr>
          <w:trHeight w:val="429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3. Адаптированные лифты, поручни, расширенные дверные проемы</w:t>
            </w:r>
          </w:p>
        </w:tc>
      </w:tr>
      <w:tr w:rsidR="0095167E" w:rsidRPr="00C5424C" w:rsidTr="00325A93">
        <w:trPr>
          <w:trHeight w:val="447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4. Специальные  кресла-коляски</w:t>
            </w:r>
          </w:p>
        </w:tc>
      </w:tr>
      <w:tr w:rsidR="0095167E" w:rsidRPr="00C5424C" w:rsidTr="00325A93">
        <w:trPr>
          <w:trHeight w:val="437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5. Специальные оборудованные санитарно-гигиенические помещения в организации</w:t>
            </w:r>
          </w:p>
        </w:tc>
      </w:tr>
      <w:tr w:rsidR="000A7532" w:rsidRPr="00C5424C" w:rsidTr="00325A93">
        <w:trPr>
          <w:trHeight w:val="441"/>
        </w:trPr>
        <w:tc>
          <w:tcPr>
            <w:tcW w:w="9639" w:type="dxa"/>
            <w:vAlign w:val="center"/>
          </w:tcPr>
          <w:p w:rsidR="000A7532" w:rsidRPr="000A7532" w:rsidRDefault="0095167E" w:rsidP="00325A93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A7532" w:rsidRPr="000A7532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для инвалидов по слуху и зрению звуковой и зрительной информации</w:t>
            </w:r>
          </w:p>
        </w:tc>
      </w:tr>
      <w:tr w:rsidR="000A7532" w:rsidRPr="00C5424C" w:rsidTr="00325A93">
        <w:trPr>
          <w:trHeight w:val="573"/>
        </w:trPr>
        <w:tc>
          <w:tcPr>
            <w:tcW w:w="9639" w:type="dxa"/>
            <w:vAlign w:val="center"/>
          </w:tcPr>
          <w:p w:rsidR="000A7532" w:rsidRPr="000A7532" w:rsidRDefault="0095167E" w:rsidP="00325A93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0A7532" w:rsidRPr="000A7532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0A7532" w:rsidRPr="00C5424C" w:rsidTr="00325A93">
        <w:trPr>
          <w:trHeight w:val="656"/>
        </w:trPr>
        <w:tc>
          <w:tcPr>
            <w:tcW w:w="9639" w:type="dxa"/>
            <w:vAlign w:val="center"/>
          </w:tcPr>
          <w:p w:rsidR="000A7532" w:rsidRPr="000A7532" w:rsidRDefault="0095167E" w:rsidP="00325A93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0A7532" w:rsidRPr="000A7532">
              <w:rPr>
                <w:rFonts w:ascii="Times New Roman" w:hAnsi="Times New Roman"/>
                <w:sz w:val="20"/>
                <w:szCs w:val="20"/>
                <w:lang w:eastAsia="ru-RU"/>
              </w:rPr>
              <w:t>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0A7532" w:rsidRPr="00E02453" w:rsidRDefault="000A7532" w:rsidP="000A7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0A7532" w:rsidRDefault="000A7532" w:rsidP="000A75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811689" w:rsidRPr="000A7532" w:rsidRDefault="00811689" w:rsidP="006B5BD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  <w:lang w:val="ru"/>
        </w:rPr>
      </w:pPr>
    </w:p>
    <w:p w:rsidR="00811689" w:rsidRDefault="00811689" w:rsidP="006B5BD8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6B5BD8" w:rsidRPr="00E02453" w:rsidRDefault="006B5BD8" w:rsidP="006B5BD8">
      <w:pPr>
        <w:ind w:left="-567"/>
        <w:jc w:val="center"/>
        <w:rPr>
          <w:b/>
          <w:sz w:val="20"/>
          <w:szCs w:val="20"/>
        </w:rPr>
      </w:pPr>
    </w:p>
    <w:p w:rsidR="00811689" w:rsidRPr="007F63C9" w:rsidRDefault="00811689" w:rsidP="00811689">
      <w:pPr>
        <w:ind w:firstLine="567"/>
        <w:rPr>
          <w:i/>
          <w:sz w:val="20"/>
          <w:szCs w:val="20"/>
        </w:rPr>
      </w:pPr>
      <w:r w:rsidRPr="007F63C9">
        <w:rPr>
          <w:i/>
          <w:sz w:val="20"/>
          <w:szCs w:val="20"/>
        </w:rPr>
        <w:t>По информационным стендам в помещении организации</w:t>
      </w:r>
      <w:r>
        <w:rPr>
          <w:i/>
          <w:sz w:val="20"/>
          <w:szCs w:val="20"/>
        </w:rPr>
        <w:t>, в частности</w:t>
      </w:r>
      <w:r w:rsidRPr="007F63C9">
        <w:rPr>
          <w:i/>
          <w:sz w:val="20"/>
          <w:szCs w:val="20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11689" w:rsidRPr="00024A93" w:rsidTr="00EF6DF2">
        <w:tc>
          <w:tcPr>
            <w:tcW w:w="9639" w:type="dxa"/>
            <w:shd w:val="clear" w:color="auto" w:fill="auto"/>
          </w:tcPr>
          <w:p w:rsidR="00811689" w:rsidRPr="000A7532" w:rsidRDefault="000A7532" w:rsidP="00EF6DF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811689" w:rsidRPr="000A7532">
              <w:rPr>
                <w:bCs/>
                <w:sz w:val="20"/>
                <w:szCs w:val="20"/>
              </w:rPr>
              <w:t xml:space="preserve">.  </w:t>
            </w:r>
            <w:proofErr w:type="gramStart"/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Локальные нормативные акты, предусмотренные частью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2 статьи 30 Федерального закона от 29 декабря 2012 г.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№ 273-ФЗ «Об образовании в Российской Федерации»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(по основным вопросам организации и осуществления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образовательной деятельности, в том числе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регламентирующие правила приема обучающихся, режим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занятий обучающихся, формы, периодичность и порядок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текущего контроля успеваемости и промежуточной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аттестации обучающихся, порядок и основания перевода,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отчисления и восстановления обучающихся, порядок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оформления</w:t>
            </w:r>
            <w:proofErr w:type="gramEnd"/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 xml:space="preserve"> возникновения, приостановления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и прекращения отношений между образовательной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организацией и обучающимися и (или) родителями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(законными представителями) несовершеннолетних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обучающихся, а также правила внутреннего распорядка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обучающихся, правила внутреннего трудового распорядка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 xml:space="preserve">и коллективный договор </w:t>
            </w:r>
          </w:p>
        </w:tc>
      </w:tr>
      <w:tr w:rsidR="00811689" w:rsidRPr="00024A93" w:rsidTr="00EF6DF2">
        <w:tc>
          <w:tcPr>
            <w:tcW w:w="9639" w:type="dxa"/>
            <w:shd w:val="clear" w:color="auto" w:fill="auto"/>
          </w:tcPr>
          <w:p w:rsidR="00811689" w:rsidRPr="000A7532" w:rsidRDefault="000A7532" w:rsidP="00EF6DF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11689" w:rsidRPr="000A7532">
              <w:rPr>
                <w:bCs/>
                <w:sz w:val="20"/>
                <w:szCs w:val="20"/>
              </w:rPr>
              <w:t xml:space="preserve">.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Документ о порядке оказания платных образовательных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услуг, в том числе образец договора об оказании платных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образовательных услуг, документ об утверждении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 xml:space="preserve">стоимости </w:t>
            </w:r>
            <w:proofErr w:type="gramStart"/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обучения</w:t>
            </w:r>
            <w:proofErr w:type="gramEnd"/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 xml:space="preserve"> по каждой образовательной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программе</w:t>
            </w:r>
          </w:p>
        </w:tc>
      </w:tr>
      <w:tr w:rsidR="00811689" w:rsidRPr="00024A93" w:rsidTr="006B5BD8">
        <w:trPr>
          <w:trHeight w:val="397"/>
        </w:trPr>
        <w:tc>
          <w:tcPr>
            <w:tcW w:w="9639" w:type="dxa"/>
            <w:shd w:val="clear" w:color="auto" w:fill="auto"/>
            <w:vAlign w:val="center"/>
          </w:tcPr>
          <w:p w:rsidR="00811689" w:rsidRPr="000A7532" w:rsidRDefault="000A7532" w:rsidP="006B5BD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811689" w:rsidRPr="000A7532">
              <w:rPr>
                <w:bCs/>
                <w:sz w:val="20"/>
                <w:szCs w:val="20"/>
              </w:rPr>
              <w:t xml:space="preserve">.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Информация о календарном учебном графике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с приложением его в виде электронного документа</w:t>
            </w:r>
          </w:p>
        </w:tc>
      </w:tr>
      <w:tr w:rsidR="00811689" w:rsidRPr="00024A93" w:rsidTr="00EF6DF2">
        <w:tc>
          <w:tcPr>
            <w:tcW w:w="9639" w:type="dxa"/>
            <w:shd w:val="clear" w:color="auto" w:fill="auto"/>
          </w:tcPr>
          <w:p w:rsidR="00811689" w:rsidRPr="000A7532" w:rsidRDefault="000A7532" w:rsidP="00EF6DF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811689" w:rsidRPr="000A7532">
              <w:rPr>
                <w:bCs/>
                <w:sz w:val="20"/>
                <w:szCs w:val="20"/>
              </w:rPr>
              <w:t xml:space="preserve">.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Образовательные организации, реализующие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общеобразовательные программы, дополнительно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указывают наименование образовательной программы</w:t>
            </w:r>
          </w:p>
        </w:tc>
      </w:tr>
      <w:tr w:rsidR="00811689" w:rsidRPr="00024A93" w:rsidTr="00EF6DF2">
        <w:tc>
          <w:tcPr>
            <w:tcW w:w="9639" w:type="dxa"/>
            <w:shd w:val="clear" w:color="auto" w:fill="auto"/>
          </w:tcPr>
          <w:p w:rsidR="00811689" w:rsidRPr="000A7532" w:rsidRDefault="000A7532" w:rsidP="00EF6DF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811689" w:rsidRPr="000A7532">
              <w:rPr>
                <w:bCs/>
                <w:sz w:val="20"/>
                <w:szCs w:val="20"/>
              </w:rPr>
              <w:t xml:space="preserve">.  </w:t>
            </w:r>
            <w:proofErr w:type="gramStart"/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Информация о персональном составе педагогических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работников с указанием уровня образования,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квалификации и опыта работы, в том числе: фамилия,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имя, отчество (при наличии) педагогического работника;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занимаемая должность (должности); преподаваемые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учебные предметы, курсы, дисциплины (модули)</w:t>
            </w:r>
            <w:proofErr w:type="gramEnd"/>
          </w:p>
        </w:tc>
      </w:tr>
      <w:tr w:rsidR="00811689" w:rsidRPr="00024A93" w:rsidTr="00EF6DF2">
        <w:tc>
          <w:tcPr>
            <w:tcW w:w="9639" w:type="dxa"/>
            <w:shd w:val="clear" w:color="auto" w:fill="auto"/>
          </w:tcPr>
          <w:p w:rsidR="00811689" w:rsidRPr="000A7532" w:rsidRDefault="000A7532" w:rsidP="00EF6DF2">
            <w:pPr>
              <w:jc w:val="both"/>
              <w:rPr>
                <w:sz w:val="20"/>
                <w:szCs w:val="20"/>
              </w:rPr>
            </w:pPr>
            <w:r>
              <w:rPr>
                <w:rStyle w:val="fontstyle01"/>
                <w:color w:val="auto"/>
                <w:sz w:val="20"/>
                <w:szCs w:val="20"/>
              </w:rPr>
              <w:t>6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. Информация об условиях питания обучающихся, в том</w:t>
            </w:r>
            <w:r w:rsidR="00811689" w:rsidRPr="000A7532">
              <w:rPr>
                <w:sz w:val="20"/>
                <w:szCs w:val="20"/>
              </w:rPr>
              <w:t xml:space="preserve"> </w:t>
            </w:r>
            <w:r w:rsidR="00811689" w:rsidRPr="000A7532">
              <w:rPr>
                <w:rStyle w:val="fontstyle01"/>
                <w:color w:val="auto"/>
                <w:sz w:val="20"/>
                <w:szCs w:val="20"/>
              </w:rPr>
              <w:t>числе инвалидов и лиц с ограниченными возможностями здоровья</w:t>
            </w:r>
          </w:p>
        </w:tc>
      </w:tr>
    </w:tbl>
    <w:p w:rsidR="00811689" w:rsidRPr="00024A93" w:rsidRDefault="00811689" w:rsidP="00811689">
      <w:pPr>
        <w:widowControl w:val="0"/>
        <w:rPr>
          <w:b/>
          <w:bCs/>
          <w:color w:val="000000"/>
          <w:sz w:val="20"/>
          <w:szCs w:val="20"/>
        </w:rPr>
      </w:pPr>
    </w:p>
    <w:p w:rsidR="00811689" w:rsidRPr="00E02453" w:rsidRDefault="00811689" w:rsidP="00811689">
      <w:pPr>
        <w:pStyle w:val="a4"/>
        <w:widowControl w:val="0"/>
        <w:spacing w:after="0"/>
        <w:ind w:left="-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811689" w:rsidRPr="00E02453" w:rsidRDefault="00811689" w:rsidP="00811689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811689" w:rsidRPr="00E02453" w:rsidRDefault="00811689" w:rsidP="00811689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811689" w:rsidRPr="00E02453" w:rsidRDefault="00811689" w:rsidP="00811689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811689" w:rsidRPr="00E02453" w:rsidRDefault="00811689" w:rsidP="00811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0A7532" w:rsidRDefault="000A7532" w:rsidP="000A7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0A7532" w:rsidRPr="00E02453" w:rsidRDefault="000A7532" w:rsidP="000A7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0A7532" w:rsidRPr="00E02453" w:rsidRDefault="000A7532" w:rsidP="000A7532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95167E" w:rsidRPr="00C5424C" w:rsidTr="00325A93">
        <w:trPr>
          <w:trHeight w:val="457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1. Входные группы пандусами (подъемными платформами)</w:t>
            </w:r>
          </w:p>
        </w:tc>
      </w:tr>
      <w:tr w:rsidR="0095167E" w:rsidRPr="00C5424C" w:rsidTr="00325A93">
        <w:trPr>
          <w:trHeight w:val="419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2. Выделенными стоянками для автотранспортных средств инвалидов</w:t>
            </w:r>
          </w:p>
        </w:tc>
      </w:tr>
      <w:tr w:rsidR="0095167E" w:rsidRPr="00C5424C" w:rsidTr="00325A93">
        <w:trPr>
          <w:trHeight w:val="409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3. Адаптированными лифтами, поручнями, расширенными дверными проемами</w:t>
            </w:r>
          </w:p>
        </w:tc>
      </w:tr>
      <w:tr w:rsidR="0095167E" w:rsidRPr="00C5424C" w:rsidTr="00325A93">
        <w:trPr>
          <w:trHeight w:val="414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>4. Специальными сменными креслами-колясками</w:t>
            </w:r>
          </w:p>
        </w:tc>
      </w:tr>
      <w:tr w:rsidR="0095167E" w:rsidRPr="00C5424C" w:rsidTr="00325A93">
        <w:trPr>
          <w:trHeight w:val="417"/>
        </w:trPr>
        <w:tc>
          <w:tcPr>
            <w:tcW w:w="9639" w:type="dxa"/>
            <w:vAlign w:val="center"/>
          </w:tcPr>
          <w:p w:rsidR="0095167E" w:rsidRPr="0095167E" w:rsidRDefault="0095167E" w:rsidP="00325A93">
            <w:pPr>
              <w:rPr>
                <w:sz w:val="20"/>
                <w:szCs w:val="20"/>
              </w:rPr>
            </w:pPr>
            <w:r w:rsidRPr="0095167E">
              <w:rPr>
                <w:sz w:val="20"/>
                <w:szCs w:val="20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0A7532" w:rsidRDefault="000A7532" w:rsidP="000A7532">
      <w:pPr>
        <w:jc w:val="both"/>
        <w:rPr>
          <w:color w:val="000000"/>
          <w:sz w:val="20"/>
          <w:szCs w:val="20"/>
        </w:rPr>
      </w:pPr>
    </w:p>
    <w:p w:rsidR="000A7532" w:rsidRPr="00E02453" w:rsidRDefault="000A7532" w:rsidP="000A7532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>
        <w:rPr>
          <w:color w:val="000000"/>
          <w:sz w:val="20"/>
          <w:szCs w:val="20"/>
        </w:rPr>
        <w:t xml:space="preserve">                     </w:t>
      </w:r>
      <w:r w:rsidRPr="00E02453">
        <w:rPr>
          <w:color w:val="000000"/>
          <w:sz w:val="20"/>
          <w:szCs w:val="20"/>
        </w:rPr>
        <w:t>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0A7532" w:rsidRPr="00C5424C" w:rsidTr="00325A93">
        <w:trPr>
          <w:trHeight w:val="419"/>
        </w:trPr>
        <w:tc>
          <w:tcPr>
            <w:tcW w:w="9606" w:type="dxa"/>
            <w:vAlign w:val="center"/>
          </w:tcPr>
          <w:p w:rsidR="000A7532" w:rsidRPr="000A7532" w:rsidRDefault="000A7532" w:rsidP="00325A93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A7532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0A7532" w:rsidRPr="00C5424C" w:rsidTr="00325A93">
        <w:trPr>
          <w:trHeight w:val="551"/>
        </w:trPr>
        <w:tc>
          <w:tcPr>
            <w:tcW w:w="9606" w:type="dxa"/>
            <w:vAlign w:val="center"/>
          </w:tcPr>
          <w:p w:rsidR="000A7532" w:rsidRPr="000A7532" w:rsidRDefault="000A7532" w:rsidP="00325A93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A7532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0A7532" w:rsidRPr="00C5424C" w:rsidTr="00325A93">
        <w:trPr>
          <w:trHeight w:val="431"/>
        </w:trPr>
        <w:tc>
          <w:tcPr>
            <w:tcW w:w="9606" w:type="dxa"/>
            <w:vAlign w:val="center"/>
          </w:tcPr>
          <w:p w:rsidR="000A7532" w:rsidRPr="000A7532" w:rsidRDefault="000A7532" w:rsidP="00325A93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A7532">
              <w:rPr>
                <w:rFonts w:ascii="Times New Roman" w:hAnsi="Times New Roman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0A7532" w:rsidRPr="00E02453" w:rsidRDefault="000A7532" w:rsidP="000A7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0A7532" w:rsidRPr="00E02453" w:rsidRDefault="000A7532" w:rsidP="000A7532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0A7532" w:rsidRDefault="000A7532" w:rsidP="000A7532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0A7532" w:rsidRPr="006B5BD8" w:rsidRDefault="000A7532" w:rsidP="006B5BD8">
      <w:pPr>
        <w:widowControl w:val="0"/>
        <w:rPr>
          <w:b/>
          <w:i/>
          <w:color w:val="FF0000"/>
          <w:sz w:val="16"/>
          <w:szCs w:val="16"/>
          <w:highlight w:val="yellow"/>
        </w:rPr>
      </w:pPr>
    </w:p>
    <w:p w:rsidR="00811689" w:rsidRPr="00E02453" w:rsidRDefault="00811689" w:rsidP="00811689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811689" w:rsidRPr="00E02453" w:rsidRDefault="00811689" w:rsidP="00811689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sectPr w:rsidR="00811689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76" w:rsidRDefault="007F7876" w:rsidP="00A7093F">
      <w:r>
        <w:separator/>
      </w:r>
    </w:p>
  </w:endnote>
  <w:endnote w:type="continuationSeparator" w:id="0">
    <w:p w:rsidR="007F7876" w:rsidRDefault="007F787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76" w:rsidRDefault="007F7876" w:rsidP="00A7093F">
      <w:r>
        <w:separator/>
      </w:r>
    </w:p>
  </w:footnote>
  <w:footnote w:type="continuationSeparator" w:id="0">
    <w:p w:rsidR="007F7876" w:rsidRDefault="007F787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A7532"/>
    <w:rsid w:val="000C11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5B0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A6F40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5A93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325A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86FBF"/>
    <w:rsid w:val="00691077"/>
    <w:rsid w:val="00693DEB"/>
    <w:rsid w:val="006A2646"/>
    <w:rsid w:val="006A48EE"/>
    <w:rsid w:val="006B0D35"/>
    <w:rsid w:val="006B5BD8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7F7876"/>
    <w:rsid w:val="0080084F"/>
    <w:rsid w:val="00811689"/>
    <w:rsid w:val="00811A97"/>
    <w:rsid w:val="00816D5F"/>
    <w:rsid w:val="00817314"/>
    <w:rsid w:val="00836BA9"/>
    <w:rsid w:val="00851300"/>
    <w:rsid w:val="00856494"/>
    <w:rsid w:val="008568BE"/>
    <w:rsid w:val="008576E3"/>
    <w:rsid w:val="00860C08"/>
    <w:rsid w:val="00863554"/>
    <w:rsid w:val="0087642B"/>
    <w:rsid w:val="008867EE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5167E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451AC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C62A4"/>
    <w:rsid w:val="00DD10E3"/>
    <w:rsid w:val="00DD6F34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97D2E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2CFF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A730-4FB2-A557-AD55DCDF7A9C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A730-4FB2-A557-AD55DCDF7A9C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730-4FB2-A557-AD55DCDF7A9C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730-4FB2-A557-AD55DCDF7A9C}"/>
              </c:ext>
            </c:extLst>
          </c:dPt>
          <c:dLbls>
            <c:dLbl>
              <c:idx val="0"/>
              <c:layout>
                <c:manualLayout>
                  <c:x val="0"/>
                  <c:y val="9.73147587320814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730-4FB2-A557-AD55DCDF7A9C}"/>
                </c:ext>
              </c:extLst>
            </c:dLbl>
            <c:dLbl>
              <c:idx val="1"/>
              <c:layout>
                <c:manualLayout>
                  <c:x val="-2.1065746903033175E-3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730-4FB2-A557-AD55DCDF7A9C}"/>
                </c:ext>
              </c:extLst>
            </c:dLbl>
            <c:dLbl>
              <c:idx val="2"/>
              <c:layout>
                <c:manualLayout>
                  <c:x val="-2.1063717746182971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730-4FB2-A557-AD55DCDF7A9C}"/>
                </c:ext>
              </c:extLst>
            </c:dLbl>
            <c:dLbl>
              <c:idx val="3"/>
              <c:layout>
                <c:manualLayout>
                  <c:x val="-7.7232739536803753E-17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A730-4FB2-A557-AD55DCDF7A9C}"/>
                </c:ext>
              </c:extLst>
            </c:dLbl>
            <c:dLbl>
              <c:idx val="4"/>
              <c:layout>
                <c:manualLayout>
                  <c:x val="0"/>
                  <c:y val="9.92555831265505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730-4FB2-A557-AD55DCDF7A9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94.7</c:v>
                </c:pt>
                <c:pt idx="1">
                  <c:v>98</c:v>
                </c:pt>
                <c:pt idx="2">
                  <c:v>33.1</c:v>
                </c:pt>
                <c:pt idx="3">
                  <c:v>86.8</c:v>
                </c:pt>
                <c:pt idx="4">
                  <c:v>84.9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A730-4FB2-A557-AD55DCDF7A9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59108886047817E-3"/>
                  <c:y val="3.32067866516685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730-4FB2-A557-AD55DCDF7A9C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730-4FB2-A557-AD55DCDF7A9C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730-4FB2-A557-AD55DCDF7A9C}"/>
                </c:ext>
              </c:extLst>
            </c:dLbl>
            <c:dLbl>
              <c:idx val="3"/>
              <c:layout>
                <c:manualLayout>
                  <c:x val="-1.3401168455838756E-4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A730-4FB2-A557-AD55DCDF7A9C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730-4FB2-A557-AD55DCDF7A9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A730-4FB2-A557-AD55DCDF7A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033536"/>
        <c:axId val="42035072"/>
      </c:barChart>
      <c:catAx>
        <c:axId val="420335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2035072"/>
        <c:crosses val="autoZero"/>
        <c:auto val="1"/>
        <c:lblAlgn val="ctr"/>
        <c:lblOffset val="100"/>
        <c:noMultiLvlLbl val="0"/>
      </c:catAx>
      <c:valAx>
        <c:axId val="4203507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203353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B13B-1B38-44E4-AC38-E3EB9813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129</cp:revision>
  <cp:lastPrinted>2022-09-27T12:51:00Z</cp:lastPrinted>
  <dcterms:created xsi:type="dcterms:W3CDTF">2019-10-24T12:51:00Z</dcterms:created>
  <dcterms:modified xsi:type="dcterms:W3CDTF">2022-09-27T12:52:00Z</dcterms:modified>
</cp:coreProperties>
</file>