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71403E">
        <w:rPr>
          <w:b/>
          <w:i/>
          <w:sz w:val="20"/>
          <w:szCs w:val="20"/>
        </w:rPr>
        <w:t>исследования:</w:t>
      </w:r>
      <w:r w:rsidR="0097381B" w:rsidRPr="0071403E">
        <w:rPr>
          <w:b/>
          <w:i/>
          <w:sz w:val="20"/>
          <w:szCs w:val="20"/>
        </w:rPr>
        <w:t xml:space="preserve"> </w:t>
      </w:r>
      <w:r w:rsidR="0071403E" w:rsidRPr="0071403E">
        <w:rPr>
          <w:sz w:val="16"/>
          <w:szCs w:val="16"/>
          <w:u w:val="single"/>
        </w:rPr>
        <w:t>МУНИЦИПАЛЬНОЕ АВТОНОМНОЕ ОБЩЕОБРАЗОВАТЕЛЬНОЕ УЧРЕЖДЕНИЕ "ЛИЦЕЙ №1"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0556A4">
        <w:rPr>
          <w:sz w:val="20"/>
          <w:szCs w:val="20"/>
        </w:rPr>
        <w:t xml:space="preserve">составил </w:t>
      </w:r>
      <w:r w:rsidR="000556A4" w:rsidRPr="000556A4">
        <w:rPr>
          <w:sz w:val="20"/>
          <w:szCs w:val="20"/>
        </w:rPr>
        <w:t>50,26</w:t>
      </w:r>
      <w:r w:rsidR="006A2646" w:rsidRPr="000556A4">
        <w:rPr>
          <w:sz w:val="20"/>
          <w:szCs w:val="20"/>
        </w:rPr>
        <w:t xml:space="preserve"> </w:t>
      </w:r>
      <w:r w:rsidRPr="000556A4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71403E" w:rsidRPr="0071403E">
        <w:rPr>
          <w:sz w:val="16"/>
          <w:szCs w:val="16"/>
          <w:u w:val="single"/>
        </w:rPr>
        <w:t>МУНИЦИПАЛЬНО</w:t>
      </w:r>
      <w:r w:rsidR="008C47F9">
        <w:rPr>
          <w:sz w:val="16"/>
          <w:szCs w:val="16"/>
          <w:u w:val="single"/>
        </w:rPr>
        <w:t>МУ</w:t>
      </w:r>
      <w:r w:rsidR="0071403E" w:rsidRPr="0071403E">
        <w:rPr>
          <w:sz w:val="16"/>
          <w:szCs w:val="16"/>
          <w:u w:val="single"/>
        </w:rPr>
        <w:t xml:space="preserve"> АВТОНОМНО</w:t>
      </w:r>
      <w:r w:rsidR="008C47F9">
        <w:rPr>
          <w:sz w:val="16"/>
          <w:szCs w:val="16"/>
          <w:u w:val="single"/>
        </w:rPr>
        <w:t>МУ</w:t>
      </w:r>
      <w:r w:rsidR="0071403E" w:rsidRPr="0071403E">
        <w:rPr>
          <w:sz w:val="16"/>
          <w:szCs w:val="16"/>
          <w:u w:val="single"/>
        </w:rPr>
        <w:t xml:space="preserve"> ОБЩЕОБРАЗОВАТЕЛЬНО</w:t>
      </w:r>
      <w:r w:rsidR="008C47F9">
        <w:rPr>
          <w:sz w:val="16"/>
          <w:szCs w:val="16"/>
          <w:u w:val="single"/>
        </w:rPr>
        <w:t>МУ</w:t>
      </w:r>
      <w:r w:rsidR="0071403E" w:rsidRPr="0071403E">
        <w:rPr>
          <w:sz w:val="16"/>
          <w:szCs w:val="16"/>
          <w:u w:val="single"/>
        </w:rPr>
        <w:t xml:space="preserve"> УЧРЕЖДЕНИ</w:t>
      </w:r>
      <w:r w:rsidR="008C47F9">
        <w:rPr>
          <w:sz w:val="16"/>
          <w:szCs w:val="16"/>
          <w:u w:val="single"/>
        </w:rPr>
        <w:t>Ю</w:t>
      </w:r>
      <w:r w:rsidR="0071403E" w:rsidRPr="0071403E">
        <w:rPr>
          <w:sz w:val="16"/>
          <w:szCs w:val="16"/>
          <w:u w:val="single"/>
        </w:rPr>
        <w:t xml:space="preserve"> "ЛИЦЕЙ №1" Г. СЫКТЫВКАРА</w:t>
      </w:r>
      <w:r w:rsidR="00024610" w:rsidRPr="0071403E">
        <w:rPr>
          <w:sz w:val="20"/>
          <w:szCs w:val="20"/>
        </w:rPr>
        <w:t xml:space="preserve"> </w:t>
      </w:r>
      <w:r w:rsidRPr="000556A4">
        <w:rPr>
          <w:sz w:val="20"/>
          <w:szCs w:val="20"/>
        </w:rPr>
        <w:t xml:space="preserve">составила </w:t>
      </w:r>
      <w:r w:rsidR="000556A4" w:rsidRPr="000556A4">
        <w:rPr>
          <w:sz w:val="20"/>
          <w:szCs w:val="20"/>
        </w:rPr>
        <w:t>179</w:t>
      </w:r>
      <w:r w:rsidR="002F33E6" w:rsidRPr="000556A4">
        <w:rPr>
          <w:sz w:val="20"/>
          <w:szCs w:val="20"/>
        </w:rPr>
        <w:t xml:space="preserve"> респондентов (</w:t>
      </w:r>
      <w:r w:rsidR="000556A4" w:rsidRPr="000556A4">
        <w:rPr>
          <w:sz w:val="20"/>
          <w:szCs w:val="20"/>
        </w:rPr>
        <w:t>43</w:t>
      </w:r>
      <w:r w:rsidR="00FE664F" w:rsidRPr="000556A4">
        <w:rPr>
          <w:sz w:val="20"/>
          <w:szCs w:val="20"/>
        </w:rPr>
        <w:t>,</w:t>
      </w:r>
      <w:r w:rsidR="000556A4" w:rsidRPr="000556A4">
        <w:rPr>
          <w:sz w:val="20"/>
          <w:szCs w:val="20"/>
        </w:rPr>
        <w:t>98</w:t>
      </w:r>
      <w:r w:rsidR="002F33E6" w:rsidRPr="000556A4">
        <w:rPr>
          <w:sz w:val="20"/>
          <w:szCs w:val="20"/>
        </w:rPr>
        <w:t xml:space="preserve"> % от общего количества потребителей услуг)</w:t>
      </w:r>
      <w:r w:rsidR="000556A4" w:rsidRPr="000556A4">
        <w:rPr>
          <w:sz w:val="20"/>
          <w:szCs w:val="20"/>
        </w:rPr>
        <w:t>. Данный факт показывает среднюю</w:t>
      </w:r>
      <w:r w:rsidRPr="000556A4">
        <w:rPr>
          <w:sz w:val="20"/>
          <w:szCs w:val="20"/>
        </w:rPr>
        <w:t xml:space="preserve"> активность респондентов</w:t>
      </w:r>
      <w:r w:rsidR="000556A4" w:rsidRPr="000556A4">
        <w:rPr>
          <w:sz w:val="20"/>
          <w:szCs w:val="20"/>
        </w:rPr>
        <w:t>.</w:t>
      </w:r>
      <w:r w:rsidR="00AD617A" w:rsidRPr="000556A4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370066" w:rsidTr="00DC48FD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370066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370066">
              <w:rPr>
                <w:sz w:val="18"/>
                <w:szCs w:val="18"/>
              </w:rPr>
              <w:t xml:space="preserve">Показатели, </w:t>
            </w:r>
          </w:p>
          <w:p w:rsidR="00B37328" w:rsidRPr="00370066" w:rsidRDefault="00B37328" w:rsidP="002D7D8E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37006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37006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70066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70066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70066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7006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7006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по РК</w:t>
            </w:r>
          </w:p>
        </w:tc>
      </w:tr>
      <w:tr w:rsidR="00B37328" w:rsidRPr="0037006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70066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44736" w:rsidRPr="00370066" w:rsidTr="0014324C">
        <w:trPr>
          <w:trHeight w:val="1132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44736" w:rsidRPr="00370066" w:rsidTr="0014324C">
        <w:trPr>
          <w:trHeight w:val="356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44736" w:rsidRPr="00370066" w:rsidTr="0014324C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44736" w:rsidRPr="00370066" w:rsidTr="0014324C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14324C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14324C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color w:val="000000"/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14324C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14324C">
        <w:trPr>
          <w:trHeight w:val="839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DC48FD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b/>
                <w:sz w:val="18"/>
                <w:szCs w:val="18"/>
                <w:highlight w:val="lightGray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  <w:highlight w:val="lightGray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95,30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044736" w:rsidRPr="00370066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44736" w:rsidRPr="00370066" w:rsidTr="00A7722A">
        <w:trPr>
          <w:trHeight w:val="709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44736" w:rsidRPr="00370066" w:rsidTr="00A7722A">
        <w:trPr>
          <w:trHeight w:val="1824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44736" w:rsidRPr="00370066" w:rsidTr="00A7722A">
        <w:trPr>
          <w:trHeight w:val="689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44736" w:rsidRPr="00370066" w:rsidTr="00A7722A">
        <w:trPr>
          <w:trHeight w:val="713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44736" w:rsidRPr="00370066" w:rsidTr="00DC48FD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044736" w:rsidRPr="00370066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44736" w:rsidRPr="00370066" w:rsidTr="0052171A">
        <w:trPr>
          <w:trHeight w:val="737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44736" w:rsidRPr="00370066" w:rsidTr="0052171A">
        <w:trPr>
          <w:trHeight w:val="2067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44736" w:rsidRPr="00370066" w:rsidTr="0052171A">
        <w:trPr>
          <w:trHeight w:val="749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44736" w:rsidRPr="00370066" w:rsidTr="0052171A">
        <w:trPr>
          <w:trHeight w:val="3952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44736" w:rsidRPr="00370066" w:rsidTr="0052171A">
        <w:trPr>
          <w:trHeight w:val="702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44736" w:rsidRPr="00370066" w:rsidTr="0052171A">
        <w:trPr>
          <w:trHeight w:val="542"/>
        </w:trPr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44736" w:rsidRPr="00370066" w:rsidTr="00DC48FD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61,70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044736" w:rsidRPr="0037006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EF0318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DC48F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96,20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044736" w:rsidRPr="00370066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937255">
        <w:tc>
          <w:tcPr>
            <w:tcW w:w="422" w:type="dxa"/>
            <w:vAlign w:val="center"/>
          </w:tcPr>
          <w:p w:rsidR="00044736" w:rsidRPr="00370066" w:rsidRDefault="00044736" w:rsidP="0004473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44736" w:rsidRPr="00370066" w:rsidRDefault="00044736" w:rsidP="00044736">
            <w:pPr>
              <w:jc w:val="center"/>
              <w:rPr>
                <w:color w:val="000000"/>
                <w:sz w:val="18"/>
                <w:szCs w:val="18"/>
              </w:rPr>
            </w:pPr>
            <w:r w:rsidRPr="0037006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44736" w:rsidRPr="00370066" w:rsidTr="00DC48F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044736" w:rsidRPr="00370066" w:rsidTr="00DC48F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rPr>
                <w:b/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sz w:val="18"/>
                <w:szCs w:val="18"/>
              </w:rPr>
            </w:pPr>
            <w:r w:rsidRPr="00370066">
              <w:rPr>
                <w:b/>
                <w:sz w:val="18"/>
                <w:szCs w:val="18"/>
                <w:highlight w:val="lightGray"/>
              </w:rPr>
              <w:t>100</w:t>
            </w:r>
            <w:r w:rsidRPr="0037006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sz w:val="18"/>
                <w:szCs w:val="18"/>
              </w:rPr>
            </w:pPr>
            <w:r w:rsidRPr="00370066">
              <w:rPr>
                <w:b/>
                <w:bCs/>
                <w:sz w:val="18"/>
                <w:szCs w:val="18"/>
              </w:rPr>
              <w:t>89,98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44736" w:rsidRPr="00370066" w:rsidRDefault="00044736" w:rsidP="000447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0066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00563" w:rsidRPr="00711AD0" w:rsidRDefault="00A00563" w:rsidP="00A00563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A00563" w:rsidRPr="00711AD0" w:rsidRDefault="00A00563" w:rsidP="00A00563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A00563" w:rsidRPr="004D375F" w:rsidRDefault="00A00563" w:rsidP="00A00563">
      <w:pPr>
        <w:ind w:hanging="1134"/>
        <w:jc w:val="center"/>
        <w:rPr>
          <w:sz w:val="22"/>
          <w:szCs w:val="22"/>
        </w:rPr>
      </w:pPr>
    </w:p>
    <w:p w:rsidR="00A00563" w:rsidRDefault="00A00563" w:rsidP="00A00563">
      <w:pPr>
        <w:pStyle w:val="ad"/>
      </w:pPr>
      <w:r w:rsidRPr="00736AF8">
        <w:rPr>
          <w:noProof/>
        </w:rPr>
        <w:drawing>
          <wp:inline distT="0" distB="0" distL="0" distR="0" wp14:anchorId="5C720979" wp14:editId="1DE255B4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00563" w:rsidRDefault="00A00563" w:rsidP="00A00563">
      <w:pPr>
        <w:rPr>
          <w:sz w:val="20"/>
          <w:szCs w:val="20"/>
        </w:rPr>
      </w:pPr>
    </w:p>
    <w:p w:rsidR="00A00563" w:rsidRDefault="00A00563" w:rsidP="00A00563">
      <w:pPr>
        <w:rPr>
          <w:sz w:val="20"/>
          <w:szCs w:val="20"/>
        </w:rPr>
      </w:pPr>
    </w:p>
    <w:p w:rsidR="00A00563" w:rsidRPr="00E02453" w:rsidRDefault="00A00563" w:rsidP="00A0056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A00563" w:rsidRPr="00E02453" w:rsidRDefault="00A00563" w:rsidP="00A0056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A00563" w:rsidRPr="004261F9" w:rsidRDefault="00A00563" w:rsidP="00A0056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A00563">
        <w:rPr>
          <w:sz w:val="20"/>
          <w:szCs w:val="20"/>
        </w:rPr>
        <w:t xml:space="preserve">высокое. Наиболее высоко респонденты оценили «Комфортность условий, в которых осуществляется образовательная деятельность» (99,50 баллов). </w:t>
      </w:r>
    </w:p>
    <w:p w:rsidR="00A00563" w:rsidRPr="00A00563" w:rsidRDefault="00A00563" w:rsidP="00A00563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A00563" w:rsidRPr="00E02453" w:rsidRDefault="00A00563" w:rsidP="00A0056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A00563" w:rsidRPr="00E02453" w:rsidRDefault="00A00563" w:rsidP="00A0056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A00563" w:rsidRPr="00E02453" w:rsidRDefault="00A00563" w:rsidP="00A00563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A00563" w:rsidRPr="00E70B2B" w:rsidRDefault="00A00563" w:rsidP="00A0056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E70B2B">
        <w:rPr>
          <w:color w:val="000000"/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E70B2B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E70B2B">
        <w:rPr>
          <w:sz w:val="20"/>
          <w:szCs w:val="20"/>
        </w:rPr>
        <w:t>«Доступность образовательной деятельности для инвалидов».</w:t>
      </w:r>
    </w:p>
    <w:p w:rsidR="00A00563" w:rsidRPr="00FD679B" w:rsidRDefault="00A00563" w:rsidP="00A00563">
      <w:pPr>
        <w:ind w:firstLine="567"/>
        <w:jc w:val="both"/>
        <w:rPr>
          <w:sz w:val="20"/>
          <w:szCs w:val="20"/>
          <w:lang w:val="ru"/>
        </w:rPr>
      </w:pPr>
    </w:p>
    <w:p w:rsidR="005E1783" w:rsidRPr="00A00563" w:rsidRDefault="005E1783" w:rsidP="00A00563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A0056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22" w:rsidRDefault="00DB5822" w:rsidP="00A7093F">
      <w:r>
        <w:separator/>
      </w:r>
    </w:p>
  </w:endnote>
  <w:endnote w:type="continuationSeparator" w:id="0">
    <w:p w:rsidR="00DB5822" w:rsidRDefault="00DB5822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22" w:rsidRDefault="00DB5822" w:rsidP="00A7093F">
      <w:r>
        <w:separator/>
      </w:r>
    </w:p>
  </w:footnote>
  <w:footnote w:type="continuationSeparator" w:id="0">
    <w:p w:rsidR="00DB5822" w:rsidRDefault="00DB5822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4E00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736"/>
    <w:rsid w:val="00044C3B"/>
    <w:rsid w:val="00047ED2"/>
    <w:rsid w:val="000556A4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0066"/>
    <w:rsid w:val="0037416C"/>
    <w:rsid w:val="00375B68"/>
    <w:rsid w:val="003853E1"/>
    <w:rsid w:val="00385451"/>
    <w:rsid w:val="003D07CE"/>
    <w:rsid w:val="003D0CEF"/>
    <w:rsid w:val="003D50D2"/>
    <w:rsid w:val="003D6D2D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C01FF"/>
    <w:rsid w:val="004D2431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403E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752AE"/>
    <w:rsid w:val="00887480"/>
    <w:rsid w:val="008948E0"/>
    <w:rsid w:val="008A3116"/>
    <w:rsid w:val="008A5C75"/>
    <w:rsid w:val="008B2161"/>
    <w:rsid w:val="008C47F9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94CEB"/>
    <w:rsid w:val="009A55EB"/>
    <w:rsid w:val="009A5F94"/>
    <w:rsid w:val="009A6A7A"/>
    <w:rsid w:val="009B3A84"/>
    <w:rsid w:val="009C21DC"/>
    <w:rsid w:val="009D09D3"/>
    <w:rsid w:val="009D2B09"/>
    <w:rsid w:val="009E6CED"/>
    <w:rsid w:val="00A00563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66A35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5822"/>
    <w:rsid w:val="00DB612B"/>
    <w:rsid w:val="00DC2E77"/>
    <w:rsid w:val="00DC3990"/>
    <w:rsid w:val="00DC48FD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0B2B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140-4513-B0FC-947EAE788DD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C140-4513-B0FC-947EAE788DD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140-4513-B0FC-947EAE788DD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140-4513-B0FC-947EAE788DD6}"/>
              </c:ext>
            </c:extLst>
          </c:dPt>
          <c:dLbls>
            <c:dLbl>
              <c:idx val="0"/>
              <c:layout>
                <c:manualLayout>
                  <c:x val="-4.2158516020236085E-3"/>
                  <c:y val="3.1160167479065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140-4513-B0FC-947EAE788DD6}"/>
                </c:ext>
              </c:extLst>
            </c:dLbl>
            <c:dLbl>
              <c:idx val="1"/>
              <c:layout>
                <c:manualLayout>
                  <c:x val="-2.1065979737355765E-3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140-4513-B0FC-947EAE788DD6}"/>
                </c:ext>
              </c:extLst>
            </c:dLbl>
            <c:dLbl>
              <c:idx val="2"/>
              <c:layout>
                <c:manualLayout>
                  <c:x val="0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140-4513-B0FC-947EAE788DD6}"/>
                </c:ext>
              </c:extLst>
            </c:dLbl>
            <c:dLbl>
              <c:idx val="3"/>
              <c:layout>
                <c:manualLayout>
                  <c:x val="-4.2158516020236085E-3"/>
                  <c:y val="6.61714160729908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140-4513-B0FC-947EAE788DD6}"/>
                </c:ext>
              </c:extLst>
            </c:dLbl>
            <c:dLbl>
              <c:idx val="4"/>
              <c:layout>
                <c:manualLayout>
                  <c:x val="0"/>
                  <c:y val="6.2492188476440446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140-4513-B0FC-947EAE788D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95.3</c:v>
                </c:pt>
                <c:pt idx="1">
                  <c:v>99.5</c:v>
                </c:pt>
                <c:pt idx="2">
                  <c:v>61.7</c:v>
                </c:pt>
                <c:pt idx="3">
                  <c:v>96.2</c:v>
                </c:pt>
                <c:pt idx="4">
                  <c:v>97.2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140-4513-B0FC-947EAE788DD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268E-3"/>
                  <c:y val="6.62589632871571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140-4513-B0FC-947EAE788DD6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140-4513-B0FC-947EAE788DD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140-4513-B0FC-947EAE788DD6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140-4513-B0FC-947EAE788DD6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140-4513-B0FC-947EAE788D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C140-4513-B0FC-947EAE788D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384640"/>
        <c:axId val="46386176"/>
      </c:barChart>
      <c:catAx>
        <c:axId val="46384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6386176"/>
        <c:crosses val="autoZero"/>
        <c:auto val="1"/>
        <c:lblAlgn val="ctr"/>
        <c:lblOffset val="100"/>
        <c:noMultiLvlLbl val="0"/>
      </c:catAx>
      <c:valAx>
        <c:axId val="46386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63846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C35D-9C3A-4962-8C5A-F3565392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2022-09-20T15:14:00Z</dcterms:modified>
</cp:coreProperties>
</file>